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38FAB" w14:textId="47E4C67A" w:rsidR="006C2DE5" w:rsidRPr="000E0BD2" w:rsidRDefault="006C2DE5" w:rsidP="000E0BD2">
      <w:pPr>
        <w:pStyle w:val="Corpsdetexte"/>
        <w:spacing w:before="7"/>
        <w:jc w:val="both"/>
        <w:rPr>
          <w:sz w:val="22"/>
          <w:szCs w:val="22"/>
        </w:rPr>
      </w:pPr>
    </w:p>
    <w:p w14:paraId="63D2ACB8" w14:textId="3E2E2CEC" w:rsidR="006C2DE5" w:rsidRPr="00431F14" w:rsidRDefault="001F4B89" w:rsidP="00431F14">
      <w:pPr>
        <w:spacing w:before="1" w:line="223" w:lineRule="auto"/>
        <w:ind w:right="752" w:firstLine="230"/>
        <w:jc w:val="both"/>
        <w:rPr>
          <w:b/>
          <w:bCs/>
          <w:lang w:val="fr-FR"/>
        </w:rPr>
      </w:pPr>
      <w:bookmarkStart w:id="0" w:name="Comptes_rendus_=_Besprechungen_=_Recensi"/>
      <w:bookmarkEnd w:id="0"/>
      <w:r w:rsidRPr="00431F14">
        <w:rPr>
          <w:b/>
          <w:bCs/>
          <w:lang w:val="fr-FR"/>
        </w:rPr>
        <w:t>T</w:t>
      </w:r>
      <w:r w:rsidR="0067404E" w:rsidRPr="00431F14">
        <w:rPr>
          <w:b/>
          <w:bCs/>
          <w:lang w:val="fr-FR"/>
        </w:rPr>
        <w:t>h</w:t>
      </w:r>
      <w:r w:rsidRPr="00431F14">
        <w:rPr>
          <w:b/>
          <w:bCs/>
          <w:lang w:val="fr-FR"/>
        </w:rPr>
        <w:t>. L</w:t>
      </w:r>
      <w:r w:rsidR="0067404E" w:rsidRPr="00431F14">
        <w:rPr>
          <w:b/>
          <w:bCs/>
          <w:lang w:val="fr-FR"/>
        </w:rPr>
        <w:t>ala</w:t>
      </w:r>
      <w:r w:rsidRPr="00431F14">
        <w:rPr>
          <w:b/>
          <w:bCs/>
          <w:lang w:val="fr-FR"/>
        </w:rPr>
        <w:t xml:space="preserve">nne, </w:t>
      </w:r>
      <w:r w:rsidR="0067404E" w:rsidRPr="00431F14">
        <w:rPr>
          <w:b/>
          <w:bCs/>
          <w:i/>
          <w:lang w:val="fr-FR"/>
        </w:rPr>
        <w:t>L‘indépendance</w:t>
      </w:r>
      <w:r w:rsidRPr="00431F14">
        <w:rPr>
          <w:b/>
          <w:bCs/>
          <w:i/>
          <w:lang w:val="fr-FR"/>
        </w:rPr>
        <w:t xml:space="preserve"> de</w:t>
      </w:r>
      <w:r w:rsidR="0067404E" w:rsidRPr="00431F14">
        <w:rPr>
          <w:b/>
          <w:bCs/>
          <w:i/>
          <w:lang w:val="fr-FR"/>
        </w:rPr>
        <w:t>s</w:t>
      </w:r>
      <w:r w:rsidRPr="00431F14">
        <w:rPr>
          <w:b/>
          <w:bCs/>
          <w:i/>
          <w:lang w:val="fr-FR"/>
        </w:rPr>
        <w:t xml:space="preserve"> aires linguistiques en Gascogne maritime., </w:t>
      </w:r>
      <w:r w:rsidRPr="00431F14">
        <w:rPr>
          <w:b/>
          <w:bCs/>
          <w:lang w:val="fr-FR"/>
        </w:rPr>
        <w:t>l</w:t>
      </w:r>
      <w:r w:rsidR="0067404E" w:rsidRPr="00431F14">
        <w:rPr>
          <w:b/>
          <w:bCs/>
          <w:vertAlign w:val="superscript"/>
          <w:lang w:val="fr-FR"/>
        </w:rPr>
        <w:t>er</w:t>
      </w:r>
      <w:r w:rsidRPr="00431F14">
        <w:rPr>
          <w:b/>
          <w:bCs/>
          <w:position w:val="7"/>
          <w:lang w:val="fr-FR"/>
        </w:rPr>
        <w:t xml:space="preserve"> </w:t>
      </w:r>
      <w:r w:rsidRPr="00431F14">
        <w:rPr>
          <w:b/>
          <w:bCs/>
          <w:lang w:val="fr-FR"/>
        </w:rPr>
        <w:t>fas</w:t>
      </w:r>
      <w:r w:rsidR="0067404E" w:rsidRPr="00431F14">
        <w:rPr>
          <w:b/>
          <w:bCs/>
          <w:lang w:val="fr-FR"/>
        </w:rPr>
        <w:t>c</w:t>
      </w:r>
      <w:r w:rsidRPr="00431F14">
        <w:rPr>
          <w:b/>
          <w:bCs/>
          <w:lang w:val="fr-FR"/>
        </w:rPr>
        <w:t>., 2</w:t>
      </w:r>
      <w:r w:rsidR="0067404E" w:rsidRPr="00431F14">
        <w:rPr>
          <w:b/>
          <w:bCs/>
          <w:vertAlign w:val="superscript"/>
          <w:lang w:val="fr-FR"/>
        </w:rPr>
        <w:t>ème</w:t>
      </w:r>
      <w:r w:rsidRPr="00431F14">
        <w:rPr>
          <w:b/>
          <w:bCs/>
          <w:lang w:val="fr-FR"/>
        </w:rPr>
        <w:t xml:space="preserve"> fas</w:t>
      </w:r>
      <w:r w:rsidR="0067404E" w:rsidRPr="00431F14">
        <w:rPr>
          <w:b/>
          <w:bCs/>
          <w:lang w:val="fr-FR"/>
        </w:rPr>
        <w:t>c</w:t>
      </w:r>
      <w:r w:rsidRPr="00431F14">
        <w:rPr>
          <w:b/>
          <w:bCs/>
          <w:lang w:val="fr-FR"/>
        </w:rPr>
        <w:t xml:space="preserve">, </w:t>
      </w:r>
      <w:r w:rsidR="0067404E" w:rsidRPr="00431F14">
        <w:rPr>
          <w:b/>
          <w:bCs/>
          <w:lang w:val="fr-FR"/>
        </w:rPr>
        <w:t xml:space="preserve">chez </w:t>
      </w:r>
      <w:r w:rsidRPr="00431F14">
        <w:rPr>
          <w:b/>
          <w:bCs/>
          <w:lang w:val="fr-FR"/>
        </w:rPr>
        <w:t>l’au</w:t>
      </w:r>
      <w:r w:rsidR="0067404E" w:rsidRPr="00431F14">
        <w:rPr>
          <w:b/>
          <w:bCs/>
          <w:lang w:val="fr-FR"/>
        </w:rPr>
        <w:t>t</w:t>
      </w:r>
      <w:r w:rsidRPr="00431F14">
        <w:rPr>
          <w:b/>
          <w:bCs/>
          <w:lang w:val="fr-FR"/>
        </w:rPr>
        <w:t>eur</w:t>
      </w:r>
      <w:r w:rsidR="0067404E" w:rsidRPr="00431F14">
        <w:rPr>
          <w:b/>
          <w:bCs/>
          <w:lang w:val="fr-FR"/>
        </w:rPr>
        <w:t xml:space="preserve"> </w:t>
      </w:r>
      <w:r w:rsidRPr="00431F14">
        <w:rPr>
          <w:b/>
          <w:bCs/>
          <w:lang w:val="fr-FR"/>
        </w:rPr>
        <w:t xml:space="preserve">: </w:t>
      </w:r>
      <w:r w:rsidR="0067404E" w:rsidRPr="00431F14">
        <w:rPr>
          <w:b/>
          <w:bCs/>
          <w:lang w:val="fr-FR"/>
        </w:rPr>
        <w:t>Saint</w:t>
      </w:r>
      <w:r w:rsidRPr="00431F14">
        <w:rPr>
          <w:b/>
          <w:bCs/>
          <w:lang w:val="fr-FR"/>
        </w:rPr>
        <w:t>-Vincent-de-Paul (Landes),</w:t>
      </w:r>
      <w:r w:rsidRPr="00431F14">
        <w:rPr>
          <w:b/>
          <w:bCs/>
          <w:spacing w:val="-1"/>
          <w:lang w:val="fr-FR"/>
        </w:rPr>
        <w:t xml:space="preserve"> </w:t>
      </w:r>
      <w:r w:rsidRPr="00431F14">
        <w:rPr>
          <w:b/>
          <w:bCs/>
          <w:lang w:val="fr-FR"/>
        </w:rPr>
        <w:t>1948-1949.</w:t>
      </w:r>
    </w:p>
    <w:p w14:paraId="2438FB31" w14:textId="351A6CEF" w:rsidR="006C2DE5" w:rsidRPr="000E0BD2" w:rsidRDefault="001F4B89" w:rsidP="00431F14">
      <w:pPr>
        <w:pStyle w:val="Corpsdetexte"/>
        <w:tabs>
          <w:tab w:val="left" w:pos="6504"/>
        </w:tabs>
        <w:spacing w:before="105" w:line="223" w:lineRule="auto"/>
        <w:ind w:right="647"/>
        <w:jc w:val="both"/>
        <w:rPr>
          <w:sz w:val="22"/>
          <w:szCs w:val="22"/>
        </w:rPr>
      </w:pPr>
      <w:r w:rsidRPr="000E0BD2">
        <w:rPr>
          <w:sz w:val="22"/>
          <w:szCs w:val="22"/>
        </w:rPr>
        <w:t>Vor einem halben Jahrhundert (1901) hat</w:t>
      </w:r>
      <w:r w:rsidR="00BA6862" w:rsidRPr="000E0BD2">
        <w:rPr>
          <w:sz w:val="22"/>
          <w:szCs w:val="22"/>
        </w:rPr>
        <w:t>t</w:t>
      </w:r>
      <w:r w:rsidRPr="000E0BD2">
        <w:rPr>
          <w:sz w:val="22"/>
          <w:szCs w:val="22"/>
        </w:rPr>
        <w:t>e E. E</w:t>
      </w:r>
      <w:r w:rsidR="00BA6862" w:rsidRPr="000E0BD2">
        <w:rPr>
          <w:sz w:val="22"/>
          <w:szCs w:val="22"/>
        </w:rPr>
        <w:t>dm</w:t>
      </w:r>
      <w:r w:rsidRPr="000E0BD2">
        <w:rPr>
          <w:sz w:val="22"/>
          <w:szCs w:val="22"/>
        </w:rPr>
        <w:t>ont</w:t>
      </w:r>
      <w:r w:rsidR="000E0BD2">
        <w:rPr>
          <w:sz w:val="22"/>
          <w:szCs w:val="22"/>
        </w:rPr>
        <w:t xml:space="preserve"> </w:t>
      </w:r>
      <w:r w:rsidRPr="000E0BD2">
        <w:rPr>
          <w:sz w:val="22"/>
          <w:szCs w:val="22"/>
        </w:rPr>
        <w:t>seine</w:t>
      </w:r>
      <w:r w:rsidR="000E0BD2">
        <w:rPr>
          <w:sz w:val="22"/>
          <w:szCs w:val="22"/>
        </w:rPr>
        <w:t xml:space="preserve"> </w:t>
      </w:r>
      <w:r w:rsidRPr="000E0BD2">
        <w:rPr>
          <w:sz w:val="22"/>
          <w:szCs w:val="22"/>
        </w:rPr>
        <w:t>vier Jahre dauernde</w:t>
      </w:r>
      <w:r w:rsidR="00BA6862" w:rsidRPr="000E0BD2">
        <w:rPr>
          <w:sz w:val="22"/>
          <w:szCs w:val="22"/>
        </w:rPr>
        <w:t>n</w:t>
      </w:r>
      <w:r w:rsidRPr="000E0BD2">
        <w:rPr>
          <w:sz w:val="22"/>
          <w:szCs w:val="22"/>
        </w:rPr>
        <w:t xml:space="preserve"> Mundartaufnahmen für den AL</w:t>
      </w:r>
      <w:r w:rsidR="00BA6862" w:rsidRPr="000E0BD2">
        <w:rPr>
          <w:sz w:val="22"/>
          <w:szCs w:val="22"/>
        </w:rPr>
        <w:t>F</w:t>
      </w:r>
      <w:r w:rsidRPr="000E0BD2">
        <w:rPr>
          <w:sz w:val="22"/>
          <w:szCs w:val="22"/>
        </w:rPr>
        <w:t xml:space="preserve"> in 638 Ortschaften abgeschlossen. Bereits ein Jahr später begann Jules Gilli</w:t>
      </w:r>
      <w:r w:rsidR="00BA6862" w:rsidRPr="000E0BD2">
        <w:rPr>
          <w:sz w:val="22"/>
          <w:szCs w:val="22"/>
        </w:rPr>
        <w:t>é</w:t>
      </w:r>
      <w:r w:rsidRPr="000E0BD2">
        <w:rPr>
          <w:sz w:val="22"/>
          <w:szCs w:val="22"/>
        </w:rPr>
        <w:t>ron die Veröffentlichung des 1. Kar</w:t>
      </w:r>
      <w:r w:rsidR="00BA6862" w:rsidRPr="000E0BD2">
        <w:rPr>
          <w:sz w:val="22"/>
          <w:szCs w:val="22"/>
        </w:rPr>
        <w:t>t</w:t>
      </w:r>
      <w:r w:rsidRPr="000E0BD2">
        <w:rPr>
          <w:sz w:val="22"/>
          <w:szCs w:val="22"/>
        </w:rPr>
        <w:t>enbandes (1902), deren Serie 1912 mit</w:t>
      </w:r>
      <w:r w:rsidR="000E0BD2">
        <w:rPr>
          <w:sz w:val="22"/>
          <w:szCs w:val="22"/>
        </w:rPr>
        <w:t xml:space="preserve"> </w:t>
      </w:r>
      <w:r w:rsidRPr="000E0BD2">
        <w:rPr>
          <w:sz w:val="22"/>
          <w:szCs w:val="22"/>
        </w:rPr>
        <w:t>der</w:t>
      </w:r>
      <w:r w:rsidR="000E0BD2">
        <w:rPr>
          <w:sz w:val="22"/>
          <w:szCs w:val="22"/>
        </w:rPr>
        <w:t xml:space="preserve"> </w:t>
      </w:r>
      <w:r w:rsidR="00BA6862" w:rsidRPr="000E0BD2">
        <w:rPr>
          <w:sz w:val="22"/>
          <w:szCs w:val="22"/>
        </w:rPr>
        <w:t>„</w:t>
      </w:r>
      <w:r w:rsidRPr="000E0BD2">
        <w:rPr>
          <w:sz w:val="22"/>
          <w:szCs w:val="22"/>
        </w:rPr>
        <w:t>Ta</w:t>
      </w:r>
      <w:r w:rsidR="00BA6862" w:rsidRPr="000E0BD2">
        <w:rPr>
          <w:sz w:val="22"/>
          <w:szCs w:val="22"/>
        </w:rPr>
        <w:t>bl</w:t>
      </w:r>
      <w:r w:rsidRPr="000E0BD2">
        <w:rPr>
          <w:sz w:val="22"/>
          <w:szCs w:val="22"/>
        </w:rPr>
        <w:t>e</w:t>
      </w:r>
      <w:r w:rsidR="00BA6862" w:rsidRPr="000E0BD2">
        <w:rPr>
          <w:sz w:val="22"/>
          <w:szCs w:val="22"/>
        </w:rPr>
        <w:t>“</w:t>
      </w:r>
      <w:r w:rsidR="000E0BD2">
        <w:rPr>
          <w:sz w:val="22"/>
          <w:szCs w:val="22"/>
        </w:rPr>
        <w:t xml:space="preserve"> </w:t>
      </w:r>
      <w:r w:rsidRPr="000E0BD2">
        <w:rPr>
          <w:sz w:val="22"/>
          <w:szCs w:val="22"/>
        </w:rPr>
        <w:t>abgeschlossen</w:t>
      </w:r>
      <w:r w:rsidR="000E0BD2">
        <w:rPr>
          <w:sz w:val="22"/>
          <w:szCs w:val="22"/>
        </w:rPr>
        <w:t xml:space="preserve"> </w:t>
      </w:r>
      <w:r w:rsidRPr="000E0BD2">
        <w:rPr>
          <w:sz w:val="22"/>
          <w:szCs w:val="22"/>
        </w:rPr>
        <w:t>wurde,</w:t>
      </w:r>
      <w:r w:rsidR="000E0BD2">
        <w:rPr>
          <w:sz w:val="22"/>
          <w:szCs w:val="22"/>
        </w:rPr>
        <w:t xml:space="preserve"> </w:t>
      </w:r>
      <w:r w:rsidRPr="000E0BD2">
        <w:rPr>
          <w:sz w:val="22"/>
          <w:szCs w:val="22"/>
        </w:rPr>
        <w:t>auf</w:t>
      </w:r>
      <w:r w:rsidR="000E0BD2">
        <w:rPr>
          <w:sz w:val="22"/>
          <w:szCs w:val="22"/>
        </w:rPr>
        <w:t xml:space="preserve"> </w:t>
      </w:r>
      <w:r w:rsidRPr="000E0BD2">
        <w:rPr>
          <w:sz w:val="22"/>
          <w:szCs w:val="22"/>
        </w:rPr>
        <w:t>die</w:t>
      </w:r>
      <w:r w:rsidR="000E0BD2">
        <w:rPr>
          <w:sz w:val="22"/>
          <w:szCs w:val="22"/>
        </w:rPr>
        <w:t xml:space="preserve"> </w:t>
      </w:r>
      <w:r w:rsidRPr="000E0BD2">
        <w:rPr>
          <w:sz w:val="22"/>
          <w:szCs w:val="22"/>
        </w:rPr>
        <w:t>noch</w:t>
      </w:r>
      <w:r w:rsidR="000E0BD2">
        <w:rPr>
          <w:sz w:val="22"/>
          <w:szCs w:val="22"/>
        </w:rPr>
        <w:t xml:space="preserve"> </w:t>
      </w:r>
      <w:r w:rsidRPr="000E0BD2">
        <w:rPr>
          <w:sz w:val="22"/>
          <w:szCs w:val="22"/>
        </w:rPr>
        <w:t>die Sup</w:t>
      </w:r>
      <w:r w:rsidR="00BA6862" w:rsidRPr="000E0BD2">
        <w:rPr>
          <w:sz w:val="22"/>
          <w:szCs w:val="22"/>
        </w:rPr>
        <w:t>pléments</w:t>
      </w:r>
      <w:r w:rsidRPr="000E0BD2">
        <w:rPr>
          <w:sz w:val="22"/>
          <w:szCs w:val="22"/>
        </w:rPr>
        <w:t xml:space="preserve"> (1920) folgten. Neunzehn Jahre später (1939) kündet Albert Dauza</w:t>
      </w:r>
      <w:r w:rsidR="00B36776">
        <w:rPr>
          <w:sz w:val="22"/>
          <w:szCs w:val="22"/>
        </w:rPr>
        <w:t>t</w:t>
      </w:r>
      <w:r w:rsidRPr="000E0BD2">
        <w:rPr>
          <w:sz w:val="22"/>
          <w:szCs w:val="22"/>
        </w:rPr>
        <w:t xml:space="preserve"> im 7. Bande d</w:t>
      </w:r>
      <w:r w:rsidR="00D31F93" w:rsidRPr="000E0BD2">
        <w:rPr>
          <w:sz w:val="22"/>
          <w:szCs w:val="22"/>
        </w:rPr>
        <w:t>es</w:t>
      </w:r>
      <w:r w:rsidRPr="000E0BD2">
        <w:rPr>
          <w:sz w:val="22"/>
          <w:szCs w:val="22"/>
        </w:rPr>
        <w:t xml:space="preserve"> </w:t>
      </w:r>
      <w:r w:rsidRPr="000E0BD2">
        <w:rPr>
          <w:i/>
          <w:sz w:val="22"/>
          <w:szCs w:val="22"/>
        </w:rPr>
        <w:t xml:space="preserve">FM </w:t>
      </w:r>
      <w:r w:rsidRPr="000E0BD2">
        <w:rPr>
          <w:sz w:val="22"/>
          <w:szCs w:val="22"/>
        </w:rPr>
        <w:t>(p</w:t>
      </w:r>
      <w:r w:rsidR="00D31F93" w:rsidRPr="000E0BD2">
        <w:rPr>
          <w:sz w:val="22"/>
          <w:szCs w:val="22"/>
        </w:rPr>
        <w:t>p</w:t>
      </w:r>
      <w:r w:rsidRPr="000E0BD2">
        <w:rPr>
          <w:sz w:val="22"/>
          <w:szCs w:val="22"/>
        </w:rPr>
        <w:t>.</w:t>
      </w:r>
      <w:r w:rsidR="000E0BD2">
        <w:rPr>
          <w:sz w:val="22"/>
          <w:szCs w:val="22"/>
        </w:rPr>
        <w:t xml:space="preserve"> </w:t>
      </w:r>
      <w:r w:rsidRPr="000E0BD2">
        <w:rPr>
          <w:sz w:val="22"/>
          <w:szCs w:val="22"/>
        </w:rPr>
        <w:t>97</w:t>
      </w:r>
      <w:r w:rsidR="00D31F93" w:rsidRPr="000E0BD2">
        <w:rPr>
          <w:sz w:val="22"/>
          <w:szCs w:val="22"/>
        </w:rPr>
        <w:t>-</w:t>
      </w:r>
      <w:r w:rsidRPr="000E0BD2">
        <w:rPr>
          <w:sz w:val="22"/>
          <w:szCs w:val="22"/>
        </w:rPr>
        <w:t xml:space="preserve">101) seinen Plan du </w:t>
      </w:r>
      <w:r w:rsidR="00D31F93" w:rsidRPr="000E0BD2">
        <w:rPr>
          <w:sz w:val="22"/>
          <w:szCs w:val="22"/>
        </w:rPr>
        <w:t>Nouvel Atlas Linguistique de la</w:t>
      </w:r>
      <w:r w:rsidRPr="000E0BD2">
        <w:rPr>
          <w:i/>
          <w:spacing w:val="-7"/>
          <w:sz w:val="22"/>
          <w:szCs w:val="22"/>
        </w:rPr>
        <w:t xml:space="preserve"> </w:t>
      </w:r>
      <w:r w:rsidRPr="000E0BD2">
        <w:rPr>
          <w:i/>
          <w:sz w:val="22"/>
          <w:szCs w:val="22"/>
        </w:rPr>
        <w:t>France</w:t>
      </w:r>
      <w:r w:rsidRPr="000E0BD2">
        <w:rPr>
          <w:i/>
          <w:spacing w:val="-1"/>
          <w:sz w:val="22"/>
          <w:szCs w:val="22"/>
        </w:rPr>
        <w:t xml:space="preserve"> </w:t>
      </w:r>
      <w:r w:rsidRPr="00D6326C">
        <w:rPr>
          <w:iCs/>
          <w:sz w:val="22"/>
          <w:szCs w:val="22"/>
        </w:rPr>
        <w:t>(</w:t>
      </w:r>
      <w:r w:rsidR="00D31F93" w:rsidRPr="000E0BD2">
        <w:rPr>
          <w:sz w:val="22"/>
          <w:szCs w:val="22"/>
        </w:rPr>
        <w:t>= NALF</w:t>
      </w:r>
      <w:r w:rsidRPr="000E0BD2">
        <w:rPr>
          <w:sz w:val="22"/>
          <w:szCs w:val="22"/>
        </w:rPr>
        <w:t>) an; zwölf</w:t>
      </w:r>
      <w:r w:rsidR="00D31F93" w:rsidRPr="000E0BD2">
        <w:rPr>
          <w:sz w:val="22"/>
          <w:szCs w:val="22"/>
        </w:rPr>
        <w:t xml:space="preserve"> Régionalatlanten</w:t>
      </w:r>
      <w:r w:rsidRPr="000E0BD2">
        <w:rPr>
          <w:sz w:val="22"/>
          <w:szCs w:val="22"/>
        </w:rPr>
        <w:t>, ein jeder von einem verschiedenen</w:t>
      </w:r>
      <w:r w:rsidR="000E0BD2">
        <w:rPr>
          <w:sz w:val="22"/>
          <w:szCs w:val="22"/>
        </w:rPr>
        <w:t xml:space="preserve"> </w:t>
      </w:r>
      <w:r w:rsidRPr="000E0BD2">
        <w:rPr>
          <w:sz w:val="22"/>
          <w:szCs w:val="22"/>
        </w:rPr>
        <w:t>Dialekt</w:t>
      </w:r>
      <w:r w:rsidR="00D31F93" w:rsidRPr="000E0BD2">
        <w:rPr>
          <w:sz w:val="22"/>
          <w:szCs w:val="22"/>
        </w:rPr>
        <w:t>o</w:t>
      </w:r>
      <w:r w:rsidRPr="000E0BD2">
        <w:rPr>
          <w:sz w:val="22"/>
          <w:szCs w:val="22"/>
        </w:rPr>
        <w:t>logen besorgt, sollen in Angriff genommen werden. Das Fragebuch soll zwei Teile umfassen: eine für ganz Frankreich bestimm</w:t>
      </w:r>
      <w:r w:rsidR="00D31F93" w:rsidRPr="000E0BD2">
        <w:rPr>
          <w:sz w:val="22"/>
          <w:szCs w:val="22"/>
        </w:rPr>
        <w:t>t</w:t>
      </w:r>
      <w:r w:rsidRPr="000E0BD2">
        <w:rPr>
          <w:sz w:val="22"/>
          <w:szCs w:val="22"/>
        </w:rPr>
        <w:t xml:space="preserve">e Anzahl von </w:t>
      </w:r>
      <w:r w:rsidR="00D31F93" w:rsidRPr="000E0BD2">
        <w:rPr>
          <w:sz w:val="22"/>
          <w:szCs w:val="22"/>
        </w:rPr>
        <w:t>Fr</w:t>
      </w:r>
      <w:r w:rsidRPr="000E0BD2">
        <w:rPr>
          <w:sz w:val="22"/>
          <w:szCs w:val="22"/>
        </w:rPr>
        <w:t xml:space="preserve">agen; eine zweite Gruppe von </w:t>
      </w:r>
      <w:r w:rsidR="00D31F93" w:rsidRPr="000E0BD2">
        <w:rPr>
          <w:sz w:val="22"/>
          <w:szCs w:val="22"/>
        </w:rPr>
        <w:t>F</w:t>
      </w:r>
      <w:r w:rsidRPr="000E0BD2">
        <w:rPr>
          <w:sz w:val="22"/>
          <w:szCs w:val="22"/>
        </w:rPr>
        <w:t>ragen soll der regionalen Struktur der Mundarten und der Kulturlandschaft angepaß</w:t>
      </w:r>
      <w:r w:rsidR="00D31F93" w:rsidRPr="000E0BD2">
        <w:rPr>
          <w:sz w:val="22"/>
          <w:szCs w:val="22"/>
        </w:rPr>
        <w:t>t</w:t>
      </w:r>
      <w:r w:rsidRPr="000E0BD2">
        <w:rPr>
          <w:sz w:val="22"/>
          <w:szCs w:val="22"/>
        </w:rPr>
        <w:t xml:space="preserve"> sein. Ein «</w:t>
      </w:r>
      <w:r w:rsidR="00D31F93" w:rsidRPr="000E0BD2">
        <w:rPr>
          <w:sz w:val="22"/>
          <w:szCs w:val="22"/>
        </w:rPr>
        <w:t xml:space="preserve"> </w:t>
      </w:r>
      <w:r w:rsidRPr="000E0BD2">
        <w:rPr>
          <w:sz w:val="22"/>
          <w:szCs w:val="22"/>
          <w:lang w:val="fr-FR"/>
        </w:rPr>
        <w:t>album de planches reproduisant les habita</w:t>
      </w:r>
      <w:r w:rsidR="00D31F93" w:rsidRPr="000E0BD2">
        <w:rPr>
          <w:sz w:val="22"/>
          <w:szCs w:val="22"/>
          <w:lang w:val="fr-FR"/>
        </w:rPr>
        <w:t>t</w:t>
      </w:r>
      <w:r w:rsidRPr="000E0BD2">
        <w:rPr>
          <w:sz w:val="22"/>
          <w:szCs w:val="22"/>
          <w:lang w:val="fr-FR"/>
        </w:rPr>
        <w:t xml:space="preserve">ions, objets, </w:t>
      </w:r>
      <w:r w:rsidR="00D31F93" w:rsidRPr="000E0BD2">
        <w:rPr>
          <w:sz w:val="22"/>
          <w:szCs w:val="22"/>
          <w:lang w:val="fr-FR"/>
        </w:rPr>
        <w:t>ustensiles...</w:t>
      </w:r>
      <w:r w:rsidRPr="000E0BD2">
        <w:rPr>
          <w:sz w:val="22"/>
          <w:szCs w:val="22"/>
          <w:lang w:val="fr-FR"/>
        </w:rPr>
        <w:t xml:space="preserve"> </w:t>
      </w:r>
      <w:r w:rsidR="00D31F93" w:rsidRPr="000E0BD2">
        <w:rPr>
          <w:sz w:val="22"/>
          <w:szCs w:val="22"/>
          <w:lang w:val="fr-FR"/>
        </w:rPr>
        <w:t>caractéristiques</w:t>
      </w:r>
      <w:r w:rsidRPr="000E0BD2">
        <w:rPr>
          <w:sz w:val="22"/>
          <w:szCs w:val="22"/>
          <w:lang w:val="fr-FR"/>
        </w:rPr>
        <w:t xml:space="preserve"> de la r</w:t>
      </w:r>
      <w:r w:rsidR="00D31F93" w:rsidRPr="000E0BD2">
        <w:rPr>
          <w:sz w:val="22"/>
          <w:szCs w:val="22"/>
          <w:lang w:val="fr-FR"/>
        </w:rPr>
        <w:t>é</w:t>
      </w:r>
      <w:r w:rsidRPr="000E0BD2">
        <w:rPr>
          <w:sz w:val="22"/>
          <w:szCs w:val="22"/>
          <w:lang w:val="fr-FR"/>
        </w:rPr>
        <w:t>gio</w:t>
      </w:r>
      <w:r w:rsidR="00D31F93" w:rsidRPr="000E0BD2">
        <w:rPr>
          <w:sz w:val="22"/>
          <w:szCs w:val="22"/>
          <w:lang w:val="fr-FR"/>
        </w:rPr>
        <w:t>n »</w:t>
      </w:r>
      <w:r w:rsidRPr="000E0BD2">
        <w:rPr>
          <w:sz w:val="22"/>
          <w:szCs w:val="22"/>
        </w:rPr>
        <w:t xml:space="preserve"> soll beig</w:t>
      </w:r>
      <w:r w:rsidR="00D31F93" w:rsidRPr="000E0BD2">
        <w:rPr>
          <w:sz w:val="22"/>
          <w:szCs w:val="22"/>
        </w:rPr>
        <w:t>e</w:t>
      </w:r>
      <w:r w:rsidRPr="000E0BD2">
        <w:rPr>
          <w:sz w:val="22"/>
          <w:szCs w:val="22"/>
        </w:rPr>
        <w:t>füg</w:t>
      </w:r>
      <w:r w:rsidR="00D31F93" w:rsidRPr="000E0BD2">
        <w:rPr>
          <w:sz w:val="22"/>
          <w:szCs w:val="22"/>
        </w:rPr>
        <w:t>t</w:t>
      </w:r>
      <w:r w:rsidRPr="000E0BD2">
        <w:rPr>
          <w:sz w:val="22"/>
          <w:szCs w:val="22"/>
        </w:rPr>
        <w:t xml:space="preserve"> werden.</w:t>
      </w:r>
      <w:r w:rsidR="000E0BD2">
        <w:rPr>
          <w:sz w:val="22"/>
          <w:szCs w:val="22"/>
        </w:rPr>
        <w:t xml:space="preserve"> </w:t>
      </w:r>
      <w:r w:rsidRPr="000E0BD2">
        <w:rPr>
          <w:sz w:val="22"/>
          <w:szCs w:val="22"/>
        </w:rPr>
        <w:t>Die außerhalb Frankreichs gelegenen</w:t>
      </w:r>
      <w:r w:rsidR="00D31F93" w:rsidRPr="000E0BD2">
        <w:rPr>
          <w:sz w:val="22"/>
          <w:szCs w:val="22"/>
        </w:rPr>
        <w:t xml:space="preserve"> </w:t>
      </w:r>
      <w:r w:rsidRPr="000E0BD2">
        <w:rPr>
          <w:sz w:val="22"/>
          <w:szCs w:val="22"/>
        </w:rPr>
        <w:t>französischsprachli</w:t>
      </w:r>
      <w:r w:rsidR="00D6326C">
        <w:rPr>
          <w:sz w:val="22"/>
          <w:szCs w:val="22"/>
        </w:rPr>
        <w:t>c</w:t>
      </w:r>
      <w:r w:rsidRPr="000E0BD2">
        <w:rPr>
          <w:sz w:val="22"/>
          <w:szCs w:val="22"/>
        </w:rPr>
        <w:t>hen Gebie</w:t>
      </w:r>
      <w:r w:rsidR="00D31F93" w:rsidRPr="000E0BD2">
        <w:rPr>
          <w:sz w:val="22"/>
          <w:szCs w:val="22"/>
        </w:rPr>
        <w:t>t</w:t>
      </w:r>
      <w:r w:rsidRPr="000E0BD2">
        <w:rPr>
          <w:sz w:val="22"/>
          <w:szCs w:val="22"/>
        </w:rPr>
        <w:t xml:space="preserve">e wurden in den Plan des </w:t>
      </w:r>
      <w:r w:rsidR="00D31F93" w:rsidRPr="000E0BD2">
        <w:rPr>
          <w:sz w:val="22"/>
          <w:szCs w:val="22"/>
        </w:rPr>
        <w:t xml:space="preserve">NALF </w:t>
      </w:r>
      <w:r w:rsidRPr="000E0BD2">
        <w:rPr>
          <w:sz w:val="22"/>
          <w:szCs w:val="22"/>
        </w:rPr>
        <w:t>nicht</w:t>
      </w:r>
      <w:r w:rsidR="000E0BD2">
        <w:rPr>
          <w:sz w:val="22"/>
          <w:szCs w:val="22"/>
        </w:rPr>
        <w:t xml:space="preserve"> </w:t>
      </w:r>
      <w:r w:rsidR="00D31F93" w:rsidRPr="000E0BD2">
        <w:rPr>
          <w:sz w:val="22"/>
          <w:szCs w:val="22"/>
        </w:rPr>
        <w:t>e</w:t>
      </w:r>
      <w:r w:rsidRPr="000E0BD2">
        <w:rPr>
          <w:sz w:val="22"/>
          <w:szCs w:val="22"/>
        </w:rPr>
        <w:t xml:space="preserve">inbezogen: seit Jahren war Jean Haust unterwegs für den </w:t>
      </w:r>
      <w:r w:rsidRPr="000E0BD2">
        <w:rPr>
          <w:i/>
          <w:iCs/>
          <w:sz w:val="22"/>
          <w:szCs w:val="22"/>
        </w:rPr>
        <w:t>A</w:t>
      </w:r>
      <w:r w:rsidR="000E0BD2" w:rsidRPr="000E0BD2">
        <w:rPr>
          <w:i/>
          <w:iCs/>
          <w:sz w:val="22"/>
          <w:szCs w:val="22"/>
        </w:rPr>
        <w:t>tlas</w:t>
      </w:r>
      <w:r w:rsidRPr="000E0BD2">
        <w:rPr>
          <w:sz w:val="22"/>
          <w:szCs w:val="22"/>
        </w:rPr>
        <w:t xml:space="preserve"> </w:t>
      </w:r>
      <w:r w:rsidRPr="000E0BD2">
        <w:rPr>
          <w:i/>
          <w:sz w:val="22"/>
          <w:szCs w:val="22"/>
        </w:rPr>
        <w:t xml:space="preserve">de la </w:t>
      </w:r>
      <w:r w:rsidR="000E0BD2" w:rsidRPr="000E0BD2">
        <w:rPr>
          <w:i/>
          <w:sz w:val="22"/>
          <w:szCs w:val="22"/>
        </w:rPr>
        <w:t xml:space="preserve">Belgique </w:t>
      </w:r>
      <w:r w:rsidRPr="000E0BD2">
        <w:rPr>
          <w:i/>
          <w:sz w:val="22"/>
          <w:szCs w:val="22"/>
        </w:rPr>
        <w:t>roman</w:t>
      </w:r>
      <w:r w:rsidR="000E0BD2" w:rsidRPr="000E0BD2">
        <w:rPr>
          <w:i/>
          <w:sz w:val="22"/>
          <w:szCs w:val="22"/>
        </w:rPr>
        <w:t>e</w:t>
      </w:r>
      <w:r w:rsidR="000E0BD2" w:rsidRPr="000E0BD2">
        <w:rPr>
          <w:rStyle w:val="Appelnotedebasdep"/>
          <w:i/>
          <w:sz w:val="22"/>
          <w:szCs w:val="22"/>
        </w:rPr>
        <w:footnoteReference w:id="1"/>
      </w:r>
      <w:r w:rsidRPr="000E0BD2">
        <w:rPr>
          <w:i/>
          <w:sz w:val="22"/>
          <w:szCs w:val="22"/>
        </w:rPr>
        <w:t xml:space="preserve">; </w:t>
      </w:r>
      <w:r w:rsidRPr="000E0BD2">
        <w:rPr>
          <w:sz w:val="22"/>
          <w:szCs w:val="22"/>
        </w:rPr>
        <w:t xml:space="preserve">für die Suisse romande halte das </w:t>
      </w:r>
      <w:r w:rsidRPr="000E0BD2">
        <w:rPr>
          <w:i/>
          <w:sz w:val="22"/>
          <w:szCs w:val="22"/>
        </w:rPr>
        <w:t>Glossaire</w:t>
      </w:r>
      <w:r w:rsidR="000E0BD2" w:rsidRPr="000E0BD2">
        <w:rPr>
          <w:rStyle w:val="Appelnotedebasdep"/>
          <w:i/>
          <w:sz w:val="22"/>
          <w:szCs w:val="22"/>
        </w:rPr>
        <w:footnoteReference w:id="2"/>
      </w:r>
      <w:r w:rsidRPr="000E0BD2">
        <w:rPr>
          <w:i/>
          <w:sz w:val="22"/>
          <w:szCs w:val="22"/>
        </w:rPr>
        <w:t xml:space="preserve"> </w:t>
      </w:r>
      <w:r w:rsidRPr="000E0BD2">
        <w:rPr>
          <w:sz w:val="22"/>
          <w:szCs w:val="22"/>
        </w:rPr>
        <w:t>sei</w:t>
      </w:r>
      <w:r w:rsidR="002F40C8">
        <w:rPr>
          <w:sz w:val="22"/>
          <w:szCs w:val="22"/>
        </w:rPr>
        <w:t>t</w:t>
      </w:r>
      <w:r w:rsidRPr="000E0BD2">
        <w:rPr>
          <w:sz w:val="22"/>
          <w:szCs w:val="22"/>
        </w:rPr>
        <w:t xml:space="preserve"> 1924 seine Schatzkammern zu erschließen begonnen und 1925 waren die dem Frankoprovenzalischen besonders angepaßlen</w:t>
      </w:r>
      <w:r w:rsidR="000E0BD2">
        <w:rPr>
          <w:sz w:val="22"/>
          <w:szCs w:val="22"/>
        </w:rPr>
        <w:t xml:space="preserve"> </w:t>
      </w:r>
      <w:r w:rsidRPr="000E0BD2">
        <w:rPr>
          <w:i/>
          <w:sz w:val="22"/>
          <w:szCs w:val="22"/>
        </w:rPr>
        <w:t>Tableaux</w:t>
      </w:r>
      <w:r w:rsidR="000E0BD2">
        <w:rPr>
          <w:i/>
          <w:sz w:val="22"/>
          <w:szCs w:val="22"/>
        </w:rPr>
        <w:t xml:space="preserve"> </w:t>
      </w:r>
      <w:r w:rsidRPr="000E0BD2">
        <w:rPr>
          <w:i/>
          <w:sz w:val="22"/>
          <w:szCs w:val="22"/>
        </w:rPr>
        <w:t>phonetiques</w:t>
      </w:r>
      <w:r w:rsidR="000E0BD2">
        <w:rPr>
          <w:i/>
          <w:sz w:val="22"/>
          <w:szCs w:val="22"/>
        </w:rPr>
        <w:t xml:space="preserve"> </w:t>
      </w:r>
      <w:r w:rsidRPr="000E0BD2">
        <w:rPr>
          <w:i/>
          <w:sz w:val="22"/>
          <w:szCs w:val="22"/>
        </w:rPr>
        <w:t>de la Suisse romande</w:t>
      </w:r>
      <w:r w:rsidRPr="000E0BD2">
        <w:rPr>
          <w:i/>
          <w:spacing w:val="-1"/>
          <w:sz w:val="22"/>
          <w:szCs w:val="22"/>
        </w:rPr>
        <w:t xml:space="preserve"> </w:t>
      </w:r>
      <w:r w:rsidRPr="000E0BD2">
        <w:rPr>
          <w:sz w:val="22"/>
          <w:szCs w:val="22"/>
        </w:rPr>
        <w:t>erschienen.</w:t>
      </w:r>
    </w:p>
    <w:p w14:paraId="071658C6" w14:textId="257E2020" w:rsidR="00F63BA1" w:rsidRDefault="001F4B89" w:rsidP="00F63BA1">
      <w:pPr>
        <w:pStyle w:val="Corpsdetexte"/>
        <w:spacing w:before="11" w:line="230" w:lineRule="auto"/>
        <w:ind w:right="752" w:firstLine="245"/>
        <w:jc w:val="both"/>
        <w:rPr>
          <w:sz w:val="22"/>
          <w:szCs w:val="22"/>
        </w:rPr>
      </w:pPr>
      <w:r w:rsidRPr="000E0BD2">
        <w:rPr>
          <w:sz w:val="22"/>
          <w:szCs w:val="22"/>
        </w:rPr>
        <w:t>Es kam der zweite Wel</w:t>
      </w:r>
      <w:r>
        <w:rPr>
          <w:sz w:val="22"/>
          <w:szCs w:val="22"/>
        </w:rPr>
        <w:t>t</w:t>
      </w:r>
      <w:r w:rsidRPr="000E0BD2">
        <w:rPr>
          <w:sz w:val="22"/>
          <w:szCs w:val="22"/>
        </w:rPr>
        <w:t>krieg, der die Ausführung des von Albert Dauza</w:t>
      </w:r>
      <w:r>
        <w:rPr>
          <w:sz w:val="22"/>
          <w:szCs w:val="22"/>
        </w:rPr>
        <w:t>t</w:t>
      </w:r>
      <w:r w:rsidRPr="000E0BD2">
        <w:rPr>
          <w:sz w:val="22"/>
          <w:szCs w:val="22"/>
        </w:rPr>
        <w:t xml:space="preserve"> veröffentlichten Planes stark verlangsamte, aber </w:t>
      </w:r>
      <w:r>
        <w:rPr>
          <w:sz w:val="22"/>
          <w:szCs w:val="22"/>
        </w:rPr>
        <w:t>glücklicherweise</w:t>
      </w:r>
      <w:r w:rsidRPr="000E0BD2">
        <w:rPr>
          <w:sz w:val="22"/>
          <w:szCs w:val="22"/>
        </w:rPr>
        <w:t xml:space="preserve"> nicht unterbrach. Die fortlaufenden kürzeren Mitteilungen</w:t>
      </w:r>
      <w:r>
        <w:rPr>
          <w:rStyle w:val="Appelnotedebasdep"/>
          <w:sz w:val="22"/>
          <w:szCs w:val="22"/>
        </w:rPr>
        <w:footnoteReference w:id="3"/>
      </w:r>
      <w:r w:rsidRPr="000E0BD2">
        <w:rPr>
          <w:position w:val="7"/>
          <w:sz w:val="22"/>
          <w:szCs w:val="22"/>
        </w:rPr>
        <w:t xml:space="preserve"> </w:t>
      </w:r>
      <w:r w:rsidRPr="000E0BD2">
        <w:rPr>
          <w:sz w:val="22"/>
          <w:szCs w:val="22"/>
        </w:rPr>
        <w:t>des Initiators und die seit einigen Jahren etwas ausführlichere</w:t>
      </w:r>
      <w:r>
        <w:rPr>
          <w:sz w:val="22"/>
          <w:szCs w:val="22"/>
        </w:rPr>
        <w:t xml:space="preserve"> </w:t>
      </w:r>
      <w:r w:rsidRPr="000E0BD2">
        <w:rPr>
          <w:sz w:val="22"/>
          <w:szCs w:val="22"/>
        </w:rPr>
        <w:t>Berichte</w:t>
      </w:r>
      <w:r>
        <w:rPr>
          <w:sz w:val="22"/>
          <w:szCs w:val="22"/>
        </w:rPr>
        <w:t xml:space="preserve"> </w:t>
      </w:r>
      <w:r w:rsidRPr="000E0BD2">
        <w:rPr>
          <w:sz w:val="22"/>
          <w:szCs w:val="22"/>
        </w:rPr>
        <w:t>einzelner</w:t>
      </w:r>
      <w:r>
        <w:rPr>
          <w:sz w:val="22"/>
          <w:szCs w:val="22"/>
        </w:rPr>
        <w:t xml:space="preserve"> </w:t>
      </w:r>
      <w:r w:rsidRPr="000E0BD2">
        <w:rPr>
          <w:sz w:val="22"/>
          <w:szCs w:val="22"/>
        </w:rPr>
        <w:t>seiner</w:t>
      </w:r>
      <w:r>
        <w:rPr>
          <w:sz w:val="22"/>
          <w:szCs w:val="22"/>
        </w:rPr>
        <w:t xml:space="preserve"> </w:t>
      </w:r>
      <w:r w:rsidRPr="000E0BD2">
        <w:rPr>
          <w:sz w:val="22"/>
          <w:szCs w:val="22"/>
        </w:rPr>
        <w:t>Mitarbeiter</w:t>
      </w:r>
      <w:r>
        <w:rPr>
          <w:rStyle w:val="Appelnotedebasdep"/>
          <w:sz w:val="22"/>
          <w:szCs w:val="22"/>
        </w:rPr>
        <w:footnoteReference w:id="4"/>
      </w:r>
      <w:r>
        <w:rPr>
          <w:position w:val="7"/>
          <w:sz w:val="22"/>
          <w:szCs w:val="22"/>
        </w:rPr>
        <w:t xml:space="preserve"> </w:t>
      </w:r>
      <w:r>
        <w:rPr>
          <w:sz w:val="22"/>
          <w:szCs w:val="22"/>
        </w:rPr>
        <w:t xml:space="preserve">vermitteln </w:t>
      </w:r>
      <w:r w:rsidRPr="000E0BD2">
        <w:rPr>
          <w:sz w:val="22"/>
          <w:szCs w:val="22"/>
        </w:rPr>
        <w:t>uns</w:t>
      </w:r>
      <w:r>
        <w:rPr>
          <w:sz w:val="22"/>
          <w:szCs w:val="22"/>
        </w:rPr>
        <w:t xml:space="preserve"> </w:t>
      </w:r>
      <w:r w:rsidRPr="000E0BD2">
        <w:rPr>
          <w:sz w:val="22"/>
          <w:szCs w:val="22"/>
        </w:rPr>
        <w:t>einen ersten Einblick in ihre auf dem Terrain befolgte Methode bei M</w:t>
      </w:r>
      <w:r>
        <w:rPr>
          <w:sz w:val="22"/>
          <w:szCs w:val="22"/>
        </w:rPr>
        <w:t>un</w:t>
      </w:r>
      <w:r w:rsidRPr="000E0BD2">
        <w:rPr>
          <w:sz w:val="22"/>
          <w:szCs w:val="22"/>
        </w:rPr>
        <w:t>dart</w:t>
      </w:r>
      <w:r>
        <w:rPr>
          <w:sz w:val="22"/>
          <w:szCs w:val="22"/>
        </w:rPr>
        <w:t>aufnahmen</w:t>
      </w:r>
      <w:r w:rsidRPr="000E0BD2">
        <w:rPr>
          <w:sz w:val="22"/>
          <w:szCs w:val="22"/>
        </w:rPr>
        <w:t>: man darf sich freuen ob mancher wertvollen Einsicht, die für die Aufzeichnung bodenständiger Mundartforme</w:t>
      </w:r>
      <w:r>
        <w:rPr>
          <w:sz w:val="22"/>
          <w:szCs w:val="22"/>
        </w:rPr>
        <w:t>n</w:t>
      </w:r>
      <w:r w:rsidRPr="000E0BD2">
        <w:rPr>
          <w:sz w:val="22"/>
          <w:szCs w:val="22"/>
        </w:rPr>
        <w:t xml:space="preserve"> sich günstig auswirken wird. Zweifellos werden die </w:t>
      </w:r>
      <w:r>
        <w:rPr>
          <w:sz w:val="22"/>
          <w:szCs w:val="22"/>
        </w:rPr>
        <w:t>Regionalatlante</w:t>
      </w:r>
      <w:r w:rsidRPr="000E0BD2">
        <w:rPr>
          <w:sz w:val="22"/>
          <w:szCs w:val="22"/>
        </w:rPr>
        <w:t xml:space="preserve"> einen archaischen Charakter aufweisen d</w:t>
      </w:r>
      <w:r>
        <w:rPr>
          <w:sz w:val="22"/>
          <w:szCs w:val="22"/>
        </w:rPr>
        <w:t xml:space="preserve">.h. </w:t>
      </w:r>
      <w:r w:rsidRPr="000E0BD2">
        <w:rPr>
          <w:sz w:val="22"/>
          <w:szCs w:val="22"/>
        </w:rPr>
        <w:t xml:space="preserve">vor allem die vorletzten und letzten Phasen von untergehenden Mundarten der </w:t>
      </w:r>
      <w:r>
        <w:rPr>
          <w:sz w:val="22"/>
          <w:szCs w:val="22"/>
        </w:rPr>
        <w:t>alte</w:t>
      </w:r>
      <w:r w:rsidRPr="000E0BD2">
        <w:rPr>
          <w:sz w:val="22"/>
          <w:szCs w:val="22"/>
        </w:rPr>
        <w:t>n Generation festzuhalt</w:t>
      </w:r>
      <w:r w:rsidR="00107A34">
        <w:rPr>
          <w:sz w:val="22"/>
          <w:szCs w:val="22"/>
        </w:rPr>
        <w:t>e</w:t>
      </w:r>
      <w:r w:rsidRPr="000E0BD2">
        <w:rPr>
          <w:sz w:val="22"/>
          <w:szCs w:val="22"/>
        </w:rPr>
        <w:t>n sich bemühen. Zweifellos wird so die alte bodenständige Dorfm</w:t>
      </w:r>
      <w:r w:rsidR="00107A34">
        <w:rPr>
          <w:sz w:val="22"/>
          <w:szCs w:val="22"/>
        </w:rPr>
        <w:t>un</w:t>
      </w:r>
      <w:r w:rsidRPr="000E0BD2">
        <w:rPr>
          <w:sz w:val="22"/>
          <w:szCs w:val="22"/>
        </w:rPr>
        <w:t>dart in ein dichtes Netz von anderen regionalen</w:t>
      </w:r>
      <w:r w:rsidRPr="000E0BD2">
        <w:rPr>
          <w:sz w:val="22"/>
          <w:szCs w:val="22"/>
        </w:rPr>
        <w:tab/>
        <w:t>Aufnahmepunk</w:t>
      </w:r>
      <w:r w:rsidR="00107A34">
        <w:rPr>
          <w:sz w:val="22"/>
          <w:szCs w:val="22"/>
        </w:rPr>
        <w:t>t</w:t>
      </w:r>
      <w:r w:rsidRPr="000E0BD2">
        <w:rPr>
          <w:sz w:val="22"/>
          <w:szCs w:val="22"/>
        </w:rPr>
        <w:t>en</w:t>
      </w:r>
      <w:r w:rsidR="00107A34">
        <w:rPr>
          <w:sz w:val="22"/>
          <w:szCs w:val="22"/>
        </w:rPr>
        <w:t xml:space="preserve"> </w:t>
      </w:r>
      <w:r w:rsidRPr="000E0BD2">
        <w:rPr>
          <w:sz w:val="22"/>
          <w:szCs w:val="22"/>
        </w:rPr>
        <w:t>eingebettet</w:t>
      </w:r>
      <w:r w:rsidR="00107A34">
        <w:rPr>
          <w:sz w:val="22"/>
          <w:szCs w:val="22"/>
        </w:rPr>
        <w:t xml:space="preserve"> </w:t>
      </w:r>
      <w:r w:rsidRPr="000E0BD2">
        <w:rPr>
          <w:sz w:val="22"/>
          <w:szCs w:val="22"/>
        </w:rPr>
        <w:t>-</w:t>
      </w:r>
      <w:r w:rsidR="00107A34">
        <w:rPr>
          <w:sz w:val="22"/>
          <w:szCs w:val="22"/>
        </w:rPr>
        <w:t xml:space="preserve"> I</w:t>
      </w:r>
      <w:r w:rsidRPr="000E0BD2">
        <w:rPr>
          <w:sz w:val="22"/>
          <w:szCs w:val="22"/>
        </w:rPr>
        <w:t>hre</w:t>
      </w:r>
      <w:r w:rsidR="00431F14">
        <w:rPr>
          <w:sz w:val="22"/>
          <w:szCs w:val="22"/>
        </w:rPr>
        <w:t xml:space="preserve"> </w:t>
      </w:r>
      <w:r w:rsidRPr="000E0BD2">
        <w:rPr>
          <w:sz w:val="22"/>
          <w:szCs w:val="22"/>
        </w:rPr>
        <w:t>Individualität</w:t>
      </w:r>
      <w:r w:rsidR="00431F14">
        <w:rPr>
          <w:sz w:val="22"/>
          <w:szCs w:val="22"/>
        </w:rPr>
        <w:t xml:space="preserve"> </w:t>
      </w:r>
      <w:r w:rsidRPr="000E0BD2">
        <w:rPr>
          <w:sz w:val="22"/>
          <w:szCs w:val="22"/>
        </w:rPr>
        <w:t xml:space="preserve">stärker in Erscheinung treten lassen. </w:t>
      </w:r>
      <w:r w:rsidRPr="00E71387">
        <w:rPr>
          <w:sz w:val="22"/>
          <w:szCs w:val="22"/>
        </w:rPr>
        <w:t>Zugleich werden die mittelalterlichen Sprachlandsch</w:t>
      </w:r>
      <w:r w:rsidR="00E71387" w:rsidRPr="00E71387">
        <w:rPr>
          <w:sz w:val="22"/>
          <w:szCs w:val="22"/>
        </w:rPr>
        <w:t>a</w:t>
      </w:r>
      <w:r w:rsidRPr="00E71387">
        <w:rPr>
          <w:sz w:val="22"/>
          <w:szCs w:val="22"/>
        </w:rPr>
        <w:t xml:space="preserve">ften Frankreichs wieder stärker hervortreten </w:t>
      </w:r>
      <w:r w:rsidRPr="006F1B8C">
        <w:rPr>
          <w:sz w:val="22"/>
          <w:szCs w:val="22"/>
        </w:rPr>
        <w:t>und damit wird die Frage der dialektalen Gliederung der G</w:t>
      </w:r>
      <w:r w:rsidR="006F1B8C">
        <w:rPr>
          <w:sz w:val="22"/>
          <w:szCs w:val="22"/>
        </w:rPr>
        <w:t>a</w:t>
      </w:r>
      <w:r w:rsidRPr="006F1B8C">
        <w:rPr>
          <w:sz w:val="22"/>
          <w:szCs w:val="22"/>
        </w:rPr>
        <w:t>lloromania neue Perspektiven gewinnen.</w:t>
      </w:r>
      <w:r w:rsidR="000E0BD2" w:rsidRPr="006F1B8C">
        <w:rPr>
          <w:sz w:val="22"/>
          <w:szCs w:val="22"/>
        </w:rPr>
        <w:t xml:space="preserve"> </w:t>
      </w:r>
      <w:r w:rsidRPr="006F1B8C">
        <w:rPr>
          <w:sz w:val="22"/>
          <w:szCs w:val="22"/>
        </w:rPr>
        <w:t>Natürlich</w:t>
      </w:r>
      <w:r w:rsidR="000E0BD2" w:rsidRPr="006F1B8C">
        <w:rPr>
          <w:sz w:val="22"/>
          <w:szCs w:val="22"/>
        </w:rPr>
        <w:t xml:space="preserve"> </w:t>
      </w:r>
      <w:r w:rsidRPr="006F1B8C">
        <w:rPr>
          <w:sz w:val="22"/>
          <w:szCs w:val="22"/>
        </w:rPr>
        <w:t>werden</w:t>
      </w:r>
      <w:r w:rsidR="000E0BD2" w:rsidRPr="006F1B8C">
        <w:rPr>
          <w:sz w:val="22"/>
          <w:szCs w:val="22"/>
        </w:rPr>
        <w:t xml:space="preserve"> </w:t>
      </w:r>
      <w:r w:rsidRPr="006F1B8C">
        <w:rPr>
          <w:sz w:val="22"/>
          <w:szCs w:val="22"/>
        </w:rPr>
        <w:t>an</w:t>
      </w:r>
      <w:r w:rsidR="000E0BD2" w:rsidRPr="006F1B8C">
        <w:rPr>
          <w:sz w:val="22"/>
          <w:szCs w:val="22"/>
        </w:rPr>
        <w:t xml:space="preserve"> </w:t>
      </w:r>
      <w:r w:rsidRPr="006F1B8C">
        <w:rPr>
          <w:sz w:val="22"/>
          <w:szCs w:val="22"/>
        </w:rPr>
        <w:t>den Grenzen zweier R</w:t>
      </w:r>
      <w:r w:rsidR="006F1B8C">
        <w:rPr>
          <w:sz w:val="22"/>
          <w:szCs w:val="22"/>
        </w:rPr>
        <w:t>e</w:t>
      </w:r>
      <w:r w:rsidRPr="006F1B8C">
        <w:rPr>
          <w:sz w:val="22"/>
          <w:szCs w:val="22"/>
        </w:rPr>
        <w:t>gionala</w:t>
      </w:r>
      <w:r w:rsidR="006F1B8C">
        <w:rPr>
          <w:sz w:val="22"/>
          <w:szCs w:val="22"/>
        </w:rPr>
        <w:t>t</w:t>
      </w:r>
      <w:r w:rsidRPr="006F1B8C">
        <w:rPr>
          <w:sz w:val="22"/>
          <w:szCs w:val="22"/>
        </w:rPr>
        <w:t>lant</w:t>
      </w:r>
      <w:r w:rsidR="006F1B8C">
        <w:rPr>
          <w:sz w:val="22"/>
          <w:szCs w:val="22"/>
        </w:rPr>
        <w:t>e</w:t>
      </w:r>
      <w:r w:rsidRPr="006F1B8C">
        <w:rPr>
          <w:sz w:val="22"/>
          <w:szCs w:val="22"/>
        </w:rPr>
        <w:t>n mancherlei unvorgesehen</w:t>
      </w:r>
      <w:r w:rsidR="006F1B8C">
        <w:rPr>
          <w:sz w:val="22"/>
          <w:szCs w:val="22"/>
        </w:rPr>
        <w:t xml:space="preserve">e </w:t>
      </w:r>
      <w:r w:rsidRPr="000E0BD2">
        <w:rPr>
          <w:sz w:val="22"/>
          <w:szCs w:val="22"/>
        </w:rPr>
        <w:t>Diskrepanzen auftre</w:t>
      </w:r>
      <w:r w:rsidR="006F1B8C">
        <w:rPr>
          <w:sz w:val="22"/>
          <w:szCs w:val="22"/>
        </w:rPr>
        <w:t>ten</w:t>
      </w:r>
      <w:r w:rsidRPr="000E0BD2">
        <w:rPr>
          <w:sz w:val="22"/>
          <w:szCs w:val="22"/>
        </w:rPr>
        <w:t xml:space="preserve"> (ungleiche Lautnot</w:t>
      </w:r>
      <w:r w:rsidR="006F1B8C">
        <w:rPr>
          <w:sz w:val="22"/>
          <w:szCs w:val="22"/>
        </w:rPr>
        <w:t>ie</w:t>
      </w:r>
      <w:r w:rsidRPr="000E0BD2">
        <w:rPr>
          <w:sz w:val="22"/>
          <w:szCs w:val="22"/>
        </w:rPr>
        <w:t>r</w:t>
      </w:r>
      <w:r w:rsidR="006F1B8C">
        <w:rPr>
          <w:sz w:val="22"/>
          <w:szCs w:val="22"/>
        </w:rPr>
        <w:t>un</w:t>
      </w:r>
      <w:r w:rsidRPr="000E0BD2">
        <w:rPr>
          <w:sz w:val="22"/>
          <w:szCs w:val="22"/>
        </w:rPr>
        <w:t>g, verschiedenartige</w:t>
      </w:r>
      <w:r w:rsidR="000E0BD2">
        <w:rPr>
          <w:sz w:val="22"/>
          <w:szCs w:val="22"/>
        </w:rPr>
        <w:t xml:space="preserve"> </w:t>
      </w:r>
      <w:r w:rsidRPr="000E0BD2">
        <w:rPr>
          <w:sz w:val="22"/>
          <w:szCs w:val="22"/>
        </w:rPr>
        <w:t>sachliche</w:t>
      </w:r>
      <w:r w:rsidR="000E0BD2">
        <w:rPr>
          <w:sz w:val="22"/>
          <w:szCs w:val="22"/>
        </w:rPr>
        <w:t xml:space="preserve"> </w:t>
      </w:r>
      <w:r w:rsidRPr="000E0BD2">
        <w:rPr>
          <w:sz w:val="22"/>
          <w:szCs w:val="22"/>
        </w:rPr>
        <w:t>Fragestellung,</w:t>
      </w:r>
      <w:r w:rsidR="000E0BD2">
        <w:rPr>
          <w:sz w:val="22"/>
          <w:szCs w:val="22"/>
        </w:rPr>
        <w:t xml:space="preserve"> </w:t>
      </w:r>
      <w:r w:rsidR="00861D24">
        <w:rPr>
          <w:sz w:val="22"/>
          <w:szCs w:val="22"/>
        </w:rPr>
        <w:t>Unterschiede</w:t>
      </w:r>
      <w:r w:rsidR="000E0BD2">
        <w:rPr>
          <w:sz w:val="22"/>
          <w:szCs w:val="22"/>
        </w:rPr>
        <w:t xml:space="preserve"> </w:t>
      </w:r>
      <w:r w:rsidRPr="000E0BD2">
        <w:rPr>
          <w:sz w:val="22"/>
          <w:szCs w:val="22"/>
        </w:rPr>
        <w:t>in</w:t>
      </w:r>
      <w:r w:rsidR="000E0BD2">
        <w:rPr>
          <w:sz w:val="22"/>
          <w:szCs w:val="22"/>
        </w:rPr>
        <w:t xml:space="preserve"> </w:t>
      </w:r>
      <w:r w:rsidRPr="000E0BD2">
        <w:rPr>
          <w:sz w:val="22"/>
          <w:szCs w:val="22"/>
        </w:rPr>
        <w:t>der</w:t>
      </w:r>
      <w:r w:rsidR="000E0BD2">
        <w:rPr>
          <w:sz w:val="22"/>
          <w:szCs w:val="22"/>
        </w:rPr>
        <w:t xml:space="preserve"> </w:t>
      </w:r>
      <w:r w:rsidRPr="000E0BD2">
        <w:rPr>
          <w:sz w:val="22"/>
          <w:szCs w:val="22"/>
        </w:rPr>
        <w:t>Auffassung, was echtes Patois ist, unterschiedliches Verhalten des Explorators</w:t>
      </w:r>
      <w:r w:rsidR="00861D24">
        <w:rPr>
          <w:sz w:val="22"/>
          <w:szCs w:val="22"/>
        </w:rPr>
        <w:t xml:space="preserve"> </w:t>
      </w:r>
      <w:r w:rsidRPr="000E0BD2">
        <w:rPr>
          <w:sz w:val="22"/>
          <w:szCs w:val="22"/>
        </w:rPr>
        <w:t>bei der Auswahl mehrfacher vom Sujet gegebener P</w:t>
      </w:r>
      <w:r w:rsidR="00861D24">
        <w:rPr>
          <w:sz w:val="22"/>
          <w:szCs w:val="22"/>
        </w:rPr>
        <w:t>a</w:t>
      </w:r>
      <w:r w:rsidRPr="000E0BD2">
        <w:rPr>
          <w:sz w:val="22"/>
          <w:szCs w:val="22"/>
        </w:rPr>
        <w:t>toisform</w:t>
      </w:r>
      <w:r w:rsidR="00861D24">
        <w:rPr>
          <w:sz w:val="22"/>
          <w:szCs w:val="22"/>
        </w:rPr>
        <w:t>e</w:t>
      </w:r>
      <w:r w:rsidR="008E1A8D">
        <w:rPr>
          <w:sz w:val="22"/>
          <w:szCs w:val="22"/>
        </w:rPr>
        <w:t>n</w:t>
      </w:r>
      <w:r w:rsidRPr="000E0BD2">
        <w:rPr>
          <w:sz w:val="22"/>
          <w:szCs w:val="22"/>
        </w:rPr>
        <w:t xml:space="preserve"> usw.). Solche Schwierigkeiten wurden bisher in den Berichten der Mitarbeiter des </w:t>
      </w:r>
      <w:r w:rsidR="00861D24">
        <w:rPr>
          <w:sz w:val="22"/>
          <w:szCs w:val="22"/>
        </w:rPr>
        <w:t>NALF</w:t>
      </w:r>
      <w:r w:rsidRPr="000E0BD2">
        <w:rPr>
          <w:sz w:val="22"/>
          <w:szCs w:val="22"/>
        </w:rPr>
        <w:t xml:space="preserve"> nur flüchtig gestreift, sicher nirgends</w:t>
      </w:r>
      <w:r w:rsidR="000E0BD2">
        <w:rPr>
          <w:sz w:val="22"/>
          <w:szCs w:val="22"/>
        </w:rPr>
        <w:t xml:space="preserve"> </w:t>
      </w:r>
      <w:r w:rsidRPr="000E0BD2">
        <w:rPr>
          <w:sz w:val="22"/>
          <w:szCs w:val="22"/>
        </w:rPr>
        <w:t>vertieft. Gemeinsam ist ihnen die betonte Abwehrstellung</w:t>
      </w:r>
      <w:r w:rsidR="000E0BD2">
        <w:rPr>
          <w:sz w:val="22"/>
          <w:szCs w:val="22"/>
        </w:rPr>
        <w:t xml:space="preserve"> </w:t>
      </w:r>
      <w:r w:rsidRPr="000E0BD2">
        <w:rPr>
          <w:sz w:val="22"/>
          <w:szCs w:val="22"/>
        </w:rPr>
        <w:t>gegenüber dem AL</w:t>
      </w:r>
      <w:r w:rsidR="00861D24">
        <w:rPr>
          <w:sz w:val="22"/>
          <w:szCs w:val="22"/>
        </w:rPr>
        <w:t>F</w:t>
      </w:r>
      <w:r w:rsidRPr="000E0BD2">
        <w:rPr>
          <w:sz w:val="22"/>
          <w:szCs w:val="22"/>
        </w:rPr>
        <w:t xml:space="preserve"> wobei man leichthin</w:t>
      </w:r>
      <w:r w:rsidR="000E0BD2">
        <w:rPr>
          <w:sz w:val="22"/>
          <w:szCs w:val="22"/>
        </w:rPr>
        <w:t xml:space="preserve"> </w:t>
      </w:r>
      <w:r w:rsidRPr="000E0BD2">
        <w:rPr>
          <w:sz w:val="22"/>
          <w:szCs w:val="22"/>
        </w:rPr>
        <w:t>vergi</w:t>
      </w:r>
      <w:r w:rsidR="00686EC8" w:rsidRPr="000E0BD2">
        <w:rPr>
          <w:sz w:val="22"/>
          <w:szCs w:val="22"/>
        </w:rPr>
        <w:t>ß</w:t>
      </w:r>
      <w:r w:rsidRPr="000E0BD2">
        <w:rPr>
          <w:sz w:val="22"/>
          <w:szCs w:val="22"/>
        </w:rPr>
        <w:t>t,</w:t>
      </w:r>
      <w:r w:rsidR="000E0BD2">
        <w:rPr>
          <w:sz w:val="22"/>
          <w:szCs w:val="22"/>
        </w:rPr>
        <w:t xml:space="preserve"> </w:t>
      </w:r>
      <w:r w:rsidRPr="000E0BD2">
        <w:rPr>
          <w:sz w:val="22"/>
          <w:szCs w:val="22"/>
        </w:rPr>
        <w:t>daß</w:t>
      </w:r>
      <w:r w:rsidR="000E0BD2">
        <w:rPr>
          <w:sz w:val="22"/>
          <w:szCs w:val="22"/>
        </w:rPr>
        <w:t xml:space="preserve"> </w:t>
      </w:r>
      <w:r w:rsidRPr="000E0BD2">
        <w:rPr>
          <w:sz w:val="22"/>
          <w:szCs w:val="22"/>
        </w:rPr>
        <w:t>im</w:t>
      </w:r>
      <w:r w:rsidR="000E0BD2">
        <w:rPr>
          <w:sz w:val="22"/>
          <w:szCs w:val="22"/>
        </w:rPr>
        <w:t xml:space="preserve"> </w:t>
      </w:r>
      <w:r w:rsidRPr="000E0BD2">
        <w:rPr>
          <w:sz w:val="22"/>
          <w:szCs w:val="22"/>
        </w:rPr>
        <w:t>Jahre</w:t>
      </w:r>
      <w:r w:rsidR="000E0BD2">
        <w:rPr>
          <w:sz w:val="22"/>
          <w:szCs w:val="22"/>
        </w:rPr>
        <w:t xml:space="preserve"> </w:t>
      </w:r>
      <w:r w:rsidRPr="000E0BD2">
        <w:rPr>
          <w:sz w:val="22"/>
          <w:szCs w:val="22"/>
        </w:rPr>
        <w:t>1895.</w:t>
      </w:r>
      <w:r w:rsidR="000E0BD2">
        <w:rPr>
          <w:sz w:val="22"/>
          <w:szCs w:val="22"/>
        </w:rPr>
        <w:t xml:space="preserve"> </w:t>
      </w:r>
      <w:r w:rsidRPr="000E0BD2">
        <w:rPr>
          <w:sz w:val="22"/>
          <w:szCs w:val="22"/>
        </w:rPr>
        <w:t>bei der Vorbereitung des Fragebuches und bei Inangriffnahme</w:t>
      </w:r>
      <w:r w:rsidR="000E0BD2">
        <w:rPr>
          <w:sz w:val="22"/>
          <w:szCs w:val="22"/>
        </w:rPr>
        <w:t xml:space="preserve"> </w:t>
      </w:r>
      <w:r w:rsidRPr="000E0BD2">
        <w:rPr>
          <w:sz w:val="22"/>
          <w:szCs w:val="22"/>
        </w:rPr>
        <w:t>einer</w:t>
      </w:r>
      <w:r w:rsidR="000E0BD2">
        <w:rPr>
          <w:sz w:val="22"/>
          <w:szCs w:val="22"/>
        </w:rPr>
        <w:t xml:space="preserve"> </w:t>
      </w:r>
      <w:r w:rsidRPr="000E0BD2">
        <w:rPr>
          <w:sz w:val="22"/>
          <w:szCs w:val="22"/>
        </w:rPr>
        <w:t>solch</w:t>
      </w:r>
      <w:r w:rsidR="000E0BD2">
        <w:rPr>
          <w:sz w:val="22"/>
          <w:szCs w:val="22"/>
        </w:rPr>
        <w:t xml:space="preserve"> </w:t>
      </w:r>
      <w:r w:rsidRPr="000E0BD2">
        <w:rPr>
          <w:sz w:val="22"/>
          <w:szCs w:val="22"/>
        </w:rPr>
        <w:t>weiträumigen</w:t>
      </w:r>
      <w:r w:rsidR="000E0BD2">
        <w:rPr>
          <w:sz w:val="22"/>
          <w:szCs w:val="22"/>
        </w:rPr>
        <w:t xml:space="preserve"> </w:t>
      </w:r>
      <w:r w:rsidRPr="000E0BD2">
        <w:rPr>
          <w:sz w:val="22"/>
          <w:szCs w:val="22"/>
        </w:rPr>
        <w:t>Enquete,</w:t>
      </w:r>
      <w:r w:rsidR="000E0BD2">
        <w:rPr>
          <w:sz w:val="22"/>
          <w:szCs w:val="22"/>
        </w:rPr>
        <w:t xml:space="preserve"> </w:t>
      </w:r>
      <w:r w:rsidRPr="000E0BD2">
        <w:rPr>
          <w:sz w:val="22"/>
          <w:szCs w:val="22"/>
        </w:rPr>
        <w:t>Gillieron</w:t>
      </w:r>
      <w:r w:rsidR="000E0BD2">
        <w:rPr>
          <w:sz w:val="22"/>
          <w:szCs w:val="22"/>
        </w:rPr>
        <w:t xml:space="preserve"> </w:t>
      </w:r>
      <w:r w:rsidRPr="000E0BD2">
        <w:rPr>
          <w:sz w:val="22"/>
          <w:szCs w:val="22"/>
        </w:rPr>
        <w:t>völliges</w:t>
      </w:r>
      <w:r w:rsidR="000E0BD2">
        <w:rPr>
          <w:sz w:val="22"/>
          <w:szCs w:val="22"/>
        </w:rPr>
        <w:t xml:space="preserve"> </w:t>
      </w:r>
      <w:r w:rsidRPr="000E0BD2">
        <w:rPr>
          <w:sz w:val="22"/>
          <w:szCs w:val="22"/>
        </w:rPr>
        <w:t>Neuland</w:t>
      </w:r>
      <w:r w:rsidR="000E0BD2">
        <w:rPr>
          <w:sz w:val="22"/>
          <w:szCs w:val="22"/>
        </w:rPr>
        <w:t xml:space="preserve"> </w:t>
      </w:r>
      <w:r w:rsidRPr="000E0BD2">
        <w:rPr>
          <w:sz w:val="22"/>
          <w:szCs w:val="22"/>
        </w:rPr>
        <w:t>betrat: für die mannigfache methodische</w:t>
      </w:r>
      <w:r w:rsidR="000E0BD2">
        <w:rPr>
          <w:sz w:val="22"/>
          <w:szCs w:val="22"/>
        </w:rPr>
        <w:t xml:space="preserve"> </w:t>
      </w:r>
      <w:r w:rsidRPr="000E0BD2">
        <w:rPr>
          <w:sz w:val="22"/>
          <w:szCs w:val="22"/>
        </w:rPr>
        <w:t>Belehrung</w:t>
      </w:r>
      <w:r w:rsidR="000E0BD2">
        <w:rPr>
          <w:sz w:val="22"/>
          <w:szCs w:val="22"/>
        </w:rPr>
        <w:t xml:space="preserve"> </w:t>
      </w:r>
      <w:r w:rsidRPr="000E0BD2">
        <w:rPr>
          <w:sz w:val="22"/>
          <w:szCs w:val="22"/>
        </w:rPr>
        <w:t>hinsichtlich</w:t>
      </w:r>
      <w:r w:rsidR="000E0BD2">
        <w:rPr>
          <w:sz w:val="22"/>
          <w:szCs w:val="22"/>
        </w:rPr>
        <w:t xml:space="preserve"> </w:t>
      </w:r>
      <w:r w:rsidRPr="000E0BD2">
        <w:rPr>
          <w:sz w:val="22"/>
          <w:szCs w:val="22"/>
        </w:rPr>
        <w:t>dessen,</w:t>
      </w:r>
      <w:r w:rsidR="000E0BD2">
        <w:rPr>
          <w:sz w:val="22"/>
          <w:szCs w:val="22"/>
        </w:rPr>
        <w:t xml:space="preserve"> </w:t>
      </w:r>
      <w:r w:rsidRPr="000E0BD2">
        <w:rPr>
          <w:sz w:val="22"/>
          <w:szCs w:val="22"/>
        </w:rPr>
        <w:t>was bei einem zweiten Atlas einerseits zu Untertassen und was anderseits</w:t>
      </w:r>
      <w:r w:rsidRPr="000E0BD2">
        <w:rPr>
          <w:spacing w:val="35"/>
          <w:sz w:val="22"/>
          <w:szCs w:val="22"/>
        </w:rPr>
        <w:t xml:space="preserve"> </w:t>
      </w:r>
      <w:r w:rsidRPr="000E0BD2">
        <w:rPr>
          <w:sz w:val="22"/>
          <w:szCs w:val="22"/>
        </w:rPr>
        <w:t>Neues</w:t>
      </w:r>
      <w:r w:rsidRPr="000E0BD2">
        <w:rPr>
          <w:spacing w:val="36"/>
          <w:sz w:val="22"/>
          <w:szCs w:val="22"/>
        </w:rPr>
        <w:t xml:space="preserve"> </w:t>
      </w:r>
      <w:r w:rsidRPr="000E0BD2">
        <w:rPr>
          <w:sz w:val="22"/>
          <w:szCs w:val="22"/>
        </w:rPr>
        <w:t>vorzukehren</w:t>
      </w:r>
      <w:r w:rsidRPr="000E0BD2">
        <w:rPr>
          <w:spacing w:val="37"/>
          <w:sz w:val="22"/>
          <w:szCs w:val="22"/>
        </w:rPr>
        <w:t xml:space="preserve"> </w:t>
      </w:r>
      <w:r w:rsidRPr="000E0BD2">
        <w:rPr>
          <w:sz w:val="22"/>
          <w:szCs w:val="22"/>
        </w:rPr>
        <w:t>war,</w:t>
      </w:r>
      <w:r w:rsidRPr="000E0BD2">
        <w:rPr>
          <w:spacing w:val="35"/>
          <w:sz w:val="22"/>
          <w:szCs w:val="22"/>
        </w:rPr>
        <w:t xml:space="preserve"> </w:t>
      </w:r>
      <w:r w:rsidRPr="000E0BD2">
        <w:rPr>
          <w:sz w:val="22"/>
          <w:szCs w:val="22"/>
        </w:rPr>
        <w:t>fühlen</w:t>
      </w:r>
      <w:r w:rsidRPr="000E0BD2">
        <w:rPr>
          <w:spacing w:val="36"/>
          <w:sz w:val="22"/>
          <w:szCs w:val="22"/>
        </w:rPr>
        <w:t xml:space="preserve"> </w:t>
      </w:r>
      <w:r w:rsidRPr="000E0BD2">
        <w:rPr>
          <w:sz w:val="22"/>
          <w:szCs w:val="22"/>
        </w:rPr>
        <w:t>si</w:t>
      </w:r>
      <w:r w:rsidR="00686EC8">
        <w:rPr>
          <w:sz w:val="22"/>
          <w:szCs w:val="22"/>
        </w:rPr>
        <w:t>c</w:t>
      </w:r>
      <w:r w:rsidRPr="000E0BD2">
        <w:rPr>
          <w:sz w:val="22"/>
          <w:szCs w:val="22"/>
        </w:rPr>
        <w:t>h</w:t>
      </w:r>
      <w:r w:rsidRPr="000E0BD2">
        <w:rPr>
          <w:spacing w:val="35"/>
          <w:sz w:val="22"/>
          <w:szCs w:val="22"/>
        </w:rPr>
        <w:t xml:space="preserve"> </w:t>
      </w:r>
      <w:r w:rsidR="00686EC8">
        <w:rPr>
          <w:sz w:val="22"/>
          <w:szCs w:val="22"/>
        </w:rPr>
        <w:t>offenb</w:t>
      </w:r>
      <w:r w:rsidRPr="000E0BD2">
        <w:rPr>
          <w:sz w:val="22"/>
          <w:szCs w:val="22"/>
        </w:rPr>
        <w:t>ar</w:t>
      </w:r>
      <w:r w:rsidRPr="000E0BD2">
        <w:rPr>
          <w:spacing w:val="35"/>
          <w:sz w:val="22"/>
          <w:szCs w:val="22"/>
        </w:rPr>
        <w:t xml:space="preserve"> </w:t>
      </w:r>
      <w:r w:rsidRPr="000E0BD2">
        <w:rPr>
          <w:sz w:val="22"/>
          <w:szCs w:val="22"/>
        </w:rPr>
        <w:t>die</w:t>
      </w:r>
      <w:r w:rsidRPr="000E0BD2">
        <w:rPr>
          <w:spacing w:val="35"/>
          <w:sz w:val="22"/>
          <w:szCs w:val="22"/>
        </w:rPr>
        <w:t xml:space="preserve"> </w:t>
      </w:r>
      <w:r w:rsidRPr="000E0BD2">
        <w:rPr>
          <w:sz w:val="22"/>
          <w:szCs w:val="22"/>
        </w:rPr>
        <w:t>Mit</w:t>
      </w:r>
      <w:r w:rsidR="00686EC8" w:rsidRPr="000E0BD2">
        <w:rPr>
          <w:sz w:val="22"/>
          <w:szCs w:val="22"/>
        </w:rPr>
        <w:t>arbeit</w:t>
      </w:r>
      <w:r w:rsidR="00686EC8">
        <w:rPr>
          <w:sz w:val="22"/>
          <w:szCs w:val="22"/>
        </w:rPr>
        <w:t>e</w:t>
      </w:r>
      <w:r w:rsidR="00686EC8" w:rsidRPr="000E0BD2">
        <w:rPr>
          <w:sz w:val="22"/>
          <w:szCs w:val="22"/>
        </w:rPr>
        <w:t>r</w:t>
      </w:r>
      <w:r w:rsidR="00D9270C">
        <w:rPr>
          <w:sz w:val="22"/>
          <w:szCs w:val="22"/>
        </w:rPr>
        <w:t xml:space="preserve"> </w:t>
      </w:r>
      <w:r w:rsidRPr="000E0BD2">
        <w:rPr>
          <w:sz w:val="22"/>
          <w:szCs w:val="22"/>
        </w:rPr>
        <w:t>von Alb</w:t>
      </w:r>
      <w:r w:rsidR="00D9270C">
        <w:rPr>
          <w:sz w:val="22"/>
          <w:szCs w:val="22"/>
        </w:rPr>
        <w:t>ert</w:t>
      </w:r>
      <w:r w:rsidRPr="000E0BD2">
        <w:rPr>
          <w:sz w:val="22"/>
          <w:szCs w:val="22"/>
        </w:rPr>
        <w:t xml:space="preserve"> Dauzat dem Schöpfer</w:t>
      </w:r>
      <w:r w:rsidR="00D9270C">
        <w:rPr>
          <w:rStyle w:val="Appelnotedebasdep"/>
          <w:sz w:val="22"/>
          <w:szCs w:val="22"/>
        </w:rPr>
        <w:footnoteReference w:id="5"/>
      </w:r>
      <w:r w:rsidRPr="000E0BD2">
        <w:rPr>
          <w:position w:val="7"/>
          <w:sz w:val="22"/>
          <w:szCs w:val="22"/>
        </w:rPr>
        <w:t xml:space="preserve"> </w:t>
      </w:r>
      <w:r w:rsidRPr="000E0BD2">
        <w:rPr>
          <w:sz w:val="22"/>
          <w:szCs w:val="22"/>
        </w:rPr>
        <w:t xml:space="preserve">des </w:t>
      </w:r>
      <w:r w:rsidR="00D9270C">
        <w:rPr>
          <w:sz w:val="22"/>
          <w:szCs w:val="22"/>
        </w:rPr>
        <w:t>ALF</w:t>
      </w:r>
      <w:r w:rsidRPr="000E0BD2">
        <w:rPr>
          <w:i/>
          <w:sz w:val="22"/>
          <w:szCs w:val="22"/>
        </w:rPr>
        <w:t xml:space="preserve"> </w:t>
      </w:r>
      <w:r w:rsidRPr="000E0BD2">
        <w:rPr>
          <w:sz w:val="22"/>
          <w:szCs w:val="22"/>
        </w:rPr>
        <w:t xml:space="preserve">nicht genügend verpflichtet. </w:t>
      </w:r>
      <w:r w:rsidR="00D9270C">
        <w:rPr>
          <w:sz w:val="22"/>
          <w:szCs w:val="22"/>
        </w:rPr>
        <w:t>E</w:t>
      </w:r>
      <w:r w:rsidRPr="000E0BD2">
        <w:rPr>
          <w:sz w:val="22"/>
          <w:szCs w:val="22"/>
        </w:rPr>
        <w:t>s wirkt bemühend, fes</w:t>
      </w:r>
      <w:r w:rsidR="00D9270C">
        <w:rPr>
          <w:sz w:val="22"/>
          <w:szCs w:val="22"/>
        </w:rPr>
        <w:t>t</w:t>
      </w:r>
      <w:r w:rsidRPr="000E0BD2">
        <w:rPr>
          <w:sz w:val="22"/>
          <w:szCs w:val="22"/>
        </w:rPr>
        <w:t>zus</w:t>
      </w:r>
      <w:r w:rsidR="00D9270C">
        <w:rPr>
          <w:sz w:val="22"/>
          <w:szCs w:val="22"/>
        </w:rPr>
        <w:t>t</w:t>
      </w:r>
      <w:r w:rsidRPr="000E0BD2">
        <w:rPr>
          <w:sz w:val="22"/>
          <w:szCs w:val="22"/>
        </w:rPr>
        <w:t>ell</w:t>
      </w:r>
      <w:r w:rsidR="00D9270C">
        <w:rPr>
          <w:sz w:val="22"/>
          <w:szCs w:val="22"/>
        </w:rPr>
        <w:t>e</w:t>
      </w:r>
      <w:r w:rsidRPr="000E0BD2">
        <w:rPr>
          <w:sz w:val="22"/>
          <w:szCs w:val="22"/>
        </w:rPr>
        <w:t>n, daß manches, was die Mitarbeiter heute vortragen, von Jean Haust, dem</w:t>
      </w:r>
      <w:r w:rsidR="000E0BD2">
        <w:rPr>
          <w:sz w:val="22"/>
          <w:szCs w:val="22"/>
        </w:rPr>
        <w:t xml:space="preserve"> </w:t>
      </w:r>
      <w:r w:rsidRPr="000E0BD2">
        <w:rPr>
          <w:sz w:val="22"/>
          <w:szCs w:val="22"/>
        </w:rPr>
        <w:t>Begründer des ersten größeren Regional</w:t>
      </w:r>
      <w:r w:rsidR="00D9270C">
        <w:rPr>
          <w:sz w:val="22"/>
          <w:szCs w:val="22"/>
        </w:rPr>
        <w:t>atlant</w:t>
      </w:r>
      <w:r w:rsidRPr="000E0BD2">
        <w:rPr>
          <w:sz w:val="22"/>
          <w:szCs w:val="22"/>
        </w:rPr>
        <w:t>en, schon seit 1927 mit ausgezeichneten Beispielen an Hand der eigenen Aufnahmen beleuchtet wurde</w:t>
      </w:r>
      <w:r w:rsidR="00D9270C">
        <w:rPr>
          <w:rStyle w:val="Appelnotedebasdep"/>
          <w:sz w:val="22"/>
          <w:szCs w:val="22"/>
        </w:rPr>
        <w:footnoteReference w:id="6"/>
      </w:r>
      <w:r w:rsidR="000E1C0F">
        <w:rPr>
          <w:sz w:val="22"/>
          <w:szCs w:val="22"/>
        </w:rPr>
        <w:t xml:space="preserve">. </w:t>
      </w:r>
      <w:r w:rsidRPr="000E0BD2">
        <w:rPr>
          <w:sz w:val="22"/>
          <w:szCs w:val="22"/>
        </w:rPr>
        <w:t>Es ist auch bemühend, fest zustellen, daß der</w:t>
      </w:r>
      <w:r w:rsidR="000E0BD2">
        <w:rPr>
          <w:sz w:val="22"/>
          <w:szCs w:val="22"/>
        </w:rPr>
        <w:t xml:space="preserve"> </w:t>
      </w:r>
      <w:r w:rsidRPr="000E0BD2">
        <w:rPr>
          <w:sz w:val="22"/>
          <w:szCs w:val="22"/>
        </w:rPr>
        <w:t xml:space="preserve">Initiator </w:t>
      </w:r>
      <w:r w:rsidRPr="000E0BD2">
        <w:rPr>
          <w:sz w:val="22"/>
          <w:szCs w:val="22"/>
        </w:rPr>
        <w:lastRenderedPageBreak/>
        <w:t>wie die Mitarbeiter ausschließlich an dem Aufnahmeverfahren</w:t>
      </w:r>
      <w:r w:rsidR="000E0BD2">
        <w:rPr>
          <w:sz w:val="22"/>
          <w:szCs w:val="22"/>
        </w:rPr>
        <w:t xml:space="preserve"> </w:t>
      </w:r>
      <w:r w:rsidRPr="000E0BD2">
        <w:rPr>
          <w:sz w:val="22"/>
          <w:szCs w:val="22"/>
        </w:rPr>
        <w:t xml:space="preserve">des </w:t>
      </w:r>
      <w:r w:rsidRPr="000E0BD2">
        <w:rPr>
          <w:i/>
          <w:sz w:val="22"/>
          <w:szCs w:val="22"/>
        </w:rPr>
        <w:t>AL</w:t>
      </w:r>
      <w:r w:rsidR="00442914">
        <w:rPr>
          <w:i/>
          <w:sz w:val="22"/>
          <w:szCs w:val="22"/>
        </w:rPr>
        <w:t>F</w:t>
      </w:r>
      <w:r w:rsidRPr="000E0BD2">
        <w:rPr>
          <w:i/>
          <w:sz w:val="22"/>
          <w:szCs w:val="22"/>
        </w:rPr>
        <w:t xml:space="preserve"> </w:t>
      </w:r>
      <w:r w:rsidRPr="000E0BD2">
        <w:rPr>
          <w:sz w:val="22"/>
          <w:szCs w:val="22"/>
        </w:rPr>
        <w:t>Kritik üben, als ob zwischen 1920-19</w:t>
      </w:r>
      <w:r w:rsidR="000E1C0F">
        <w:rPr>
          <w:sz w:val="22"/>
          <w:szCs w:val="22"/>
        </w:rPr>
        <w:t>4</w:t>
      </w:r>
      <w:r w:rsidRPr="000E0BD2">
        <w:rPr>
          <w:sz w:val="22"/>
          <w:szCs w:val="22"/>
        </w:rPr>
        <w:t>0 nicht</w:t>
      </w:r>
      <w:r w:rsidR="000E0BD2">
        <w:rPr>
          <w:sz w:val="22"/>
          <w:szCs w:val="22"/>
        </w:rPr>
        <w:t xml:space="preserve"> </w:t>
      </w:r>
      <w:r w:rsidRPr="000E0BD2">
        <w:rPr>
          <w:sz w:val="22"/>
          <w:szCs w:val="22"/>
        </w:rPr>
        <w:t>ein wesentlich neuer Typus eines Größatlas in</w:t>
      </w:r>
      <w:r w:rsidR="000E0BD2">
        <w:rPr>
          <w:sz w:val="22"/>
          <w:szCs w:val="22"/>
        </w:rPr>
        <w:t xml:space="preserve"> </w:t>
      </w:r>
      <w:r w:rsidRPr="000E0BD2">
        <w:rPr>
          <w:sz w:val="22"/>
          <w:szCs w:val="22"/>
        </w:rPr>
        <w:t>Angriff</w:t>
      </w:r>
      <w:r w:rsidR="000E0BD2">
        <w:rPr>
          <w:sz w:val="22"/>
          <w:szCs w:val="22"/>
        </w:rPr>
        <w:t xml:space="preserve"> </w:t>
      </w:r>
      <w:r w:rsidRPr="000E0BD2">
        <w:rPr>
          <w:sz w:val="22"/>
          <w:szCs w:val="22"/>
        </w:rPr>
        <w:t>genommen und dur</w:t>
      </w:r>
      <w:r w:rsidR="000E1C0F">
        <w:rPr>
          <w:sz w:val="22"/>
          <w:szCs w:val="22"/>
        </w:rPr>
        <w:t>chge</w:t>
      </w:r>
      <w:r w:rsidRPr="000E0BD2">
        <w:rPr>
          <w:sz w:val="22"/>
          <w:szCs w:val="22"/>
        </w:rPr>
        <w:t>führt worden wäre, der vor 1939 durch die Veröffentlichung des von den Mitarbeitern des</w:t>
      </w:r>
      <w:r w:rsidR="00442914">
        <w:rPr>
          <w:sz w:val="22"/>
          <w:szCs w:val="22"/>
        </w:rPr>
        <w:t xml:space="preserve"> NALF</w:t>
      </w:r>
      <w:r w:rsidRPr="000E0BD2">
        <w:rPr>
          <w:sz w:val="22"/>
          <w:szCs w:val="22"/>
        </w:rPr>
        <w:t xml:space="preserve"> kaum gelesenen Einführungsbandes</w:t>
      </w:r>
      <w:r w:rsidR="00442914">
        <w:rPr>
          <w:rStyle w:val="Appelnotedebasdep"/>
          <w:sz w:val="22"/>
          <w:szCs w:val="22"/>
        </w:rPr>
        <w:footnoteReference w:id="7"/>
      </w:r>
      <w:r w:rsidRPr="000E0BD2">
        <w:rPr>
          <w:sz w:val="22"/>
          <w:szCs w:val="22"/>
        </w:rPr>
        <w:t>und</w:t>
      </w:r>
      <w:r w:rsidR="00442914">
        <w:rPr>
          <w:sz w:val="22"/>
          <w:szCs w:val="22"/>
        </w:rPr>
        <w:t xml:space="preserve"> </w:t>
      </w:r>
      <w:r w:rsidRPr="000E0BD2">
        <w:rPr>
          <w:sz w:val="22"/>
          <w:szCs w:val="22"/>
        </w:rPr>
        <w:t>der</w:t>
      </w:r>
      <w:r w:rsidR="00442914">
        <w:rPr>
          <w:sz w:val="22"/>
          <w:szCs w:val="22"/>
        </w:rPr>
        <w:t xml:space="preserve"> </w:t>
      </w:r>
      <w:r w:rsidRPr="000E0BD2">
        <w:rPr>
          <w:sz w:val="22"/>
          <w:szCs w:val="22"/>
        </w:rPr>
        <w:t>7</w:t>
      </w:r>
      <w:r w:rsidR="00442914">
        <w:rPr>
          <w:sz w:val="22"/>
          <w:szCs w:val="22"/>
        </w:rPr>
        <w:t xml:space="preserve"> </w:t>
      </w:r>
      <w:r w:rsidRPr="000E0BD2">
        <w:rPr>
          <w:sz w:val="22"/>
          <w:szCs w:val="22"/>
        </w:rPr>
        <w:t>Kartenbände</w:t>
      </w:r>
      <w:r w:rsidR="00442914">
        <w:rPr>
          <w:sz w:val="22"/>
          <w:szCs w:val="22"/>
        </w:rPr>
        <w:t xml:space="preserve"> </w:t>
      </w:r>
      <w:r w:rsidRPr="000E0BD2">
        <w:rPr>
          <w:sz w:val="22"/>
          <w:szCs w:val="22"/>
        </w:rPr>
        <w:t>für ein anderes romanisches Land manche Desiderata</w:t>
      </w:r>
      <w:r w:rsidR="00442914">
        <w:rPr>
          <w:rStyle w:val="Appelnotedebasdep"/>
          <w:sz w:val="22"/>
          <w:szCs w:val="22"/>
        </w:rPr>
        <w:footnoteReference w:id="8"/>
      </w:r>
      <w:r w:rsidRPr="000E0BD2">
        <w:rPr>
          <w:position w:val="7"/>
          <w:sz w:val="22"/>
          <w:szCs w:val="22"/>
        </w:rPr>
        <w:t xml:space="preserve"> </w:t>
      </w:r>
      <w:r w:rsidRPr="000E0BD2">
        <w:rPr>
          <w:sz w:val="22"/>
          <w:szCs w:val="22"/>
        </w:rPr>
        <w:t>verwirklicht hat, die man zwischen 19</w:t>
      </w:r>
      <w:r w:rsidR="00442914">
        <w:rPr>
          <w:sz w:val="22"/>
          <w:szCs w:val="22"/>
        </w:rPr>
        <w:t>4</w:t>
      </w:r>
      <w:r w:rsidRPr="000E0BD2">
        <w:rPr>
          <w:sz w:val="22"/>
          <w:szCs w:val="22"/>
        </w:rPr>
        <w:t>0</w:t>
      </w:r>
      <w:r w:rsidR="00442914">
        <w:rPr>
          <w:sz w:val="22"/>
          <w:szCs w:val="22"/>
        </w:rPr>
        <w:t>-</w:t>
      </w:r>
      <w:r w:rsidRPr="000E0BD2">
        <w:rPr>
          <w:sz w:val="22"/>
          <w:szCs w:val="22"/>
        </w:rPr>
        <w:t>1950 - bei großen Atlanten - immer</w:t>
      </w:r>
      <w:r w:rsidR="000E0BD2">
        <w:rPr>
          <w:sz w:val="22"/>
          <w:szCs w:val="22"/>
        </w:rPr>
        <w:t xml:space="preserve"> </w:t>
      </w:r>
      <w:r w:rsidRPr="000E0BD2">
        <w:rPr>
          <w:sz w:val="22"/>
          <w:szCs w:val="22"/>
        </w:rPr>
        <w:t>noch</w:t>
      </w:r>
      <w:r w:rsidR="000E0BD2">
        <w:rPr>
          <w:sz w:val="22"/>
          <w:szCs w:val="22"/>
        </w:rPr>
        <w:t xml:space="preserve"> </w:t>
      </w:r>
      <w:r w:rsidRPr="000E0BD2">
        <w:rPr>
          <w:sz w:val="22"/>
          <w:szCs w:val="22"/>
        </w:rPr>
        <w:t>hartnäckig als unerfüllbar</w:t>
      </w:r>
      <w:r w:rsidRPr="000E0BD2">
        <w:rPr>
          <w:spacing w:val="-2"/>
          <w:sz w:val="22"/>
          <w:szCs w:val="22"/>
        </w:rPr>
        <w:t xml:space="preserve"> </w:t>
      </w:r>
      <w:r w:rsidRPr="000E0BD2">
        <w:rPr>
          <w:sz w:val="22"/>
          <w:szCs w:val="22"/>
        </w:rPr>
        <w:t>deklariert</w:t>
      </w:r>
      <w:r w:rsidR="00442914">
        <w:rPr>
          <w:rStyle w:val="Appelnotedebasdep"/>
          <w:sz w:val="22"/>
          <w:szCs w:val="22"/>
        </w:rPr>
        <w:footnoteReference w:id="9"/>
      </w:r>
      <w:r w:rsidRPr="000E0BD2">
        <w:rPr>
          <w:sz w:val="22"/>
          <w:szCs w:val="22"/>
        </w:rPr>
        <w:t>.</w:t>
      </w:r>
    </w:p>
    <w:p w14:paraId="2C22CF4C" w14:textId="225966C9" w:rsidR="00F63BA1" w:rsidRPr="00F63BA1" w:rsidRDefault="001F4B89" w:rsidP="00F63BA1">
      <w:pPr>
        <w:pStyle w:val="Corpsdetexte"/>
        <w:spacing w:before="11" w:line="230" w:lineRule="auto"/>
        <w:ind w:right="752" w:firstLine="245"/>
        <w:jc w:val="both"/>
        <w:rPr>
          <w:sz w:val="22"/>
          <w:szCs w:val="22"/>
        </w:rPr>
      </w:pPr>
      <w:r w:rsidRPr="000E0BD2">
        <w:rPr>
          <w:sz w:val="22"/>
          <w:szCs w:val="22"/>
        </w:rPr>
        <w:t xml:space="preserve">Wir werden die ersten Bände des </w:t>
      </w:r>
      <w:r w:rsidR="00F63BA1">
        <w:rPr>
          <w:sz w:val="22"/>
          <w:szCs w:val="22"/>
        </w:rPr>
        <w:t>NA</w:t>
      </w:r>
      <w:r w:rsidRPr="000E0BD2">
        <w:rPr>
          <w:sz w:val="22"/>
          <w:szCs w:val="22"/>
        </w:rPr>
        <w:t>LF mit besonders großer Erwartung willkommen heißen, denn über die Notwendigkeit der organischen Zusammenarbeit der Regionalforschung und Groß</w:t>
      </w:r>
      <w:r w:rsidR="00F63BA1" w:rsidRPr="00F63BA1">
        <w:rPr>
          <w:sz w:val="22"/>
          <w:szCs w:val="22"/>
        </w:rPr>
        <w:t>raumfors</w:t>
      </w:r>
      <w:r w:rsidR="00F63BA1">
        <w:rPr>
          <w:sz w:val="22"/>
          <w:szCs w:val="22"/>
        </w:rPr>
        <w:t>c</w:t>
      </w:r>
      <w:r w:rsidR="00F63BA1" w:rsidRPr="00F63BA1">
        <w:rPr>
          <w:sz w:val="22"/>
          <w:szCs w:val="22"/>
        </w:rPr>
        <w:t>hung</w:t>
      </w:r>
      <w:r w:rsidR="00F63BA1">
        <w:rPr>
          <w:sz w:val="22"/>
          <w:szCs w:val="22"/>
        </w:rPr>
        <w:t xml:space="preserve"> </w:t>
      </w:r>
      <w:r w:rsidR="00F63BA1" w:rsidRPr="00F63BA1">
        <w:rPr>
          <w:sz w:val="22"/>
          <w:szCs w:val="22"/>
        </w:rPr>
        <w:t>bestand bei den beiden Initianten des A</w:t>
      </w:r>
      <w:r w:rsidR="001A0B58">
        <w:rPr>
          <w:sz w:val="22"/>
          <w:szCs w:val="22"/>
        </w:rPr>
        <w:t>I</w:t>
      </w:r>
      <w:r w:rsidR="00F63BA1" w:rsidRPr="00F63BA1">
        <w:rPr>
          <w:sz w:val="22"/>
          <w:szCs w:val="22"/>
        </w:rPr>
        <w:t xml:space="preserve">S auch nie der geringste Zweifel. Großatlanten und </w:t>
      </w:r>
      <w:r w:rsidR="001A0B58">
        <w:rPr>
          <w:sz w:val="22"/>
          <w:szCs w:val="22"/>
        </w:rPr>
        <w:t>R</w:t>
      </w:r>
      <w:r w:rsidR="00F63BA1" w:rsidRPr="00F63BA1">
        <w:rPr>
          <w:sz w:val="22"/>
          <w:szCs w:val="22"/>
        </w:rPr>
        <w:t>egionalatlanten gegeneinander auszuspielen ist eine völlig unfruchtbare</w:t>
      </w:r>
      <w:r w:rsidR="001A0B58">
        <w:rPr>
          <w:sz w:val="22"/>
          <w:szCs w:val="22"/>
        </w:rPr>
        <w:t xml:space="preserve"> </w:t>
      </w:r>
      <w:r w:rsidR="00F63BA1" w:rsidRPr="00F63BA1">
        <w:rPr>
          <w:sz w:val="22"/>
          <w:szCs w:val="22"/>
        </w:rPr>
        <w:t>Spielerei</w:t>
      </w:r>
      <w:r w:rsidR="001A0B58">
        <w:rPr>
          <w:rStyle w:val="Appelnotedebasdep"/>
          <w:sz w:val="22"/>
          <w:szCs w:val="22"/>
        </w:rPr>
        <w:footnoteReference w:id="10"/>
      </w:r>
      <w:r w:rsidR="00F63BA1" w:rsidRPr="00F63BA1">
        <w:rPr>
          <w:sz w:val="22"/>
          <w:szCs w:val="22"/>
        </w:rPr>
        <w:t>.</w:t>
      </w:r>
    </w:p>
    <w:p w14:paraId="4E7768F4" w14:textId="40BC439A" w:rsidR="00F63BA1" w:rsidRPr="00F63BA1" w:rsidRDefault="00F63BA1" w:rsidP="00F63BA1">
      <w:pPr>
        <w:pStyle w:val="Corpsdetexte"/>
        <w:spacing w:before="11" w:line="230" w:lineRule="auto"/>
        <w:ind w:right="752" w:firstLine="245"/>
        <w:jc w:val="both"/>
        <w:rPr>
          <w:sz w:val="22"/>
          <w:szCs w:val="22"/>
        </w:rPr>
      </w:pPr>
      <w:r w:rsidRPr="00F63BA1">
        <w:rPr>
          <w:sz w:val="22"/>
          <w:szCs w:val="22"/>
        </w:rPr>
        <w:t>Die von Th. La</w:t>
      </w:r>
      <w:r w:rsidR="001A0B58">
        <w:rPr>
          <w:sz w:val="22"/>
          <w:szCs w:val="22"/>
        </w:rPr>
        <w:t>l</w:t>
      </w:r>
      <w:r w:rsidRPr="00F63BA1">
        <w:rPr>
          <w:sz w:val="22"/>
          <w:szCs w:val="22"/>
        </w:rPr>
        <w:t>anne veröffentlichten zwei Bände - infolge der Notlage der Zeit sind sie hektographiert</w:t>
      </w:r>
      <w:r w:rsidR="001A0B58">
        <w:rPr>
          <w:rStyle w:val="Appelnotedebasdep"/>
          <w:sz w:val="22"/>
          <w:szCs w:val="22"/>
        </w:rPr>
        <w:footnoteReference w:id="11"/>
      </w:r>
      <w:r w:rsidRPr="00F63BA1">
        <w:rPr>
          <w:sz w:val="22"/>
          <w:szCs w:val="22"/>
        </w:rPr>
        <w:t xml:space="preserve"> - beruhen auf den durchgeführten</w:t>
      </w:r>
      <w:r w:rsidR="001A0B58">
        <w:rPr>
          <w:sz w:val="22"/>
          <w:szCs w:val="22"/>
        </w:rPr>
        <w:t xml:space="preserve"> </w:t>
      </w:r>
      <w:r w:rsidRPr="00F63BA1">
        <w:rPr>
          <w:sz w:val="22"/>
          <w:szCs w:val="22"/>
        </w:rPr>
        <w:t>Mundartaufnahmen,</w:t>
      </w:r>
      <w:r w:rsidR="001A0B58">
        <w:rPr>
          <w:sz w:val="22"/>
          <w:szCs w:val="22"/>
        </w:rPr>
        <w:t xml:space="preserve"> </w:t>
      </w:r>
      <w:r w:rsidRPr="00F63BA1">
        <w:rPr>
          <w:sz w:val="22"/>
          <w:szCs w:val="22"/>
        </w:rPr>
        <w:t>mit</w:t>
      </w:r>
      <w:r w:rsidR="001A0B58">
        <w:rPr>
          <w:sz w:val="22"/>
          <w:szCs w:val="22"/>
        </w:rPr>
        <w:t xml:space="preserve"> </w:t>
      </w:r>
      <w:r w:rsidRPr="00F63BA1">
        <w:rPr>
          <w:sz w:val="22"/>
          <w:szCs w:val="22"/>
        </w:rPr>
        <w:t>denen</w:t>
      </w:r>
      <w:r w:rsidR="001A0B58">
        <w:rPr>
          <w:sz w:val="22"/>
          <w:szCs w:val="22"/>
        </w:rPr>
        <w:t xml:space="preserve"> </w:t>
      </w:r>
      <w:r w:rsidRPr="00F63BA1">
        <w:rPr>
          <w:sz w:val="22"/>
          <w:szCs w:val="22"/>
        </w:rPr>
        <w:t>der</w:t>
      </w:r>
      <w:r w:rsidR="001A0B58">
        <w:rPr>
          <w:sz w:val="22"/>
          <w:szCs w:val="22"/>
        </w:rPr>
        <w:t xml:space="preserve"> </w:t>
      </w:r>
      <w:r w:rsidRPr="00F63BA1">
        <w:rPr>
          <w:sz w:val="22"/>
          <w:szCs w:val="22"/>
        </w:rPr>
        <w:t>NALF - wie</w:t>
      </w:r>
      <w:r w:rsidR="001A0B58">
        <w:rPr>
          <w:sz w:val="22"/>
          <w:szCs w:val="22"/>
        </w:rPr>
        <w:t xml:space="preserve"> </w:t>
      </w:r>
      <w:r w:rsidRPr="00F63BA1">
        <w:rPr>
          <w:sz w:val="22"/>
          <w:szCs w:val="22"/>
        </w:rPr>
        <w:t>A. Dauzat im Vorwort bemerkt - den</w:t>
      </w:r>
      <w:r w:rsidR="001A0B58">
        <w:rPr>
          <w:sz w:val="22"/>
          <w:szCs w:val="22"/>
        </w:rPr>
        <w:t xml:space="preserve"> </w:t>
      </w:r>
      <w:r w:rsidRPr="00F63BA1">
        <w:rPr>
          <w:sz w:val="22"/>
          <w:szCs w:val="22"/>
        </w:rPr>
        <w:t>Professor am Priesterseminar Saint-Vincent-de-Paul (Landes)</w:t>
      </w:r>
      <w:r w:rsidR="001A0B58">
        <w:rPr>
          <w:sz w:val="22"/>
          <w:szCs w:val="22"/>
        </w:rPr>
        <w:t xml:space="preserve"> </w:t>
      </w:r>
      <w:r w:rsidRPr="00F63BA1">
        <w:rPr>
          <w:sz w:val="22"/>
          <w:szCs w:val="22"/>
        </w:rPr>
        <w:t>im</w:t>
      </w:r>
      <w:r w:rsidR="001A0B58">
        <w:rPr>
          <w:sz w:val="22"/>
          <w:szCs w:val="22"/>
        </w:rPr>
        <w:t xml:space="preserve"> </w:t>
      </w:r>
      <w:r w:rsidRPr="00F63BA1">
        <w:rPr>
          <w:sz w:val="22"/>
          <w:szCs w:val="22"/>
        </w:rPr>
        <w:t>Gebiet</w:t>
      </w:r>
      <w:r w:rsidR="001A0B58">
        <w:rPr>
          <w:sz w:val="22"/>
          <w:szCs w:val="22"/>
        </w:rPr>
        <w:t xml:space="preserve"> </w:t>
      </w:r>
      <w:r w:rsidRPr="00F63BA1">
        <w:rPr>
          <w:sz w:val="22"/>
          <w:szCs w:val="22"/>
        </w:rPr>
        <w:t>des Departement des Landes,</w:t>
      </w:r>
      <w:r w:rsidR="001A0B58">
        <w:rPr>
          <w:sz w:val="22"/>
          <w:szCs w:val="22"/>
        </w:rPr>
        <w:t xml:space="preserve"> </w:t>
      </w:r>
      <w:r w:rsidRPr="00F63BA1">
        <w:rPr>
          <w:sz w:val="22"/>
          <w:szCs w:val="22"/>
        </w:rPr>
        <w:t>eines</w:t>
      </w:r>
      <w:r w:rsidR="001A0B58">
        <w:rPr>
          <w:sz w:val="22"/>
          <w:szCs w:val="22"/>
        </w:rPr>
        <w:t xml:space="preserve"> </w:t>
      </w:r>
      <w:r w:rsidRPr="00F63BA1">
        <w:rPr>
          <w:sz w:val="22"/>
          <w:szCs w:val="22"/>
        </w:rPr>
        <w:t>Teils</w:t>
      </w:r>
      <w:r w:rsidR="001A0B58">
        <w:rPr>
          <w:sz w:val="22"/>
          <w:szCs w:val="22"/>
        </w:rPr>
        <w:t xml:space="preserve"> </w:t>
      </w:r>
      <w:r w:rsidRPr="00F63BA1">
        <w:rPr>
          <w:sz w:val="22"/>
          <w:szCs w:val="22"/>
        </w:rPr>
        <w:t>der</w:t>
      </w:r>
      <w:r w:rsidR="001A0B58">
        <w:rPr>
          <w:sz w:val="22"/>
          <w:szCs w:val="22"/>
        </w:rPr>
        <w:t xml:space="preserve"> </w:t>
      </w:r>
      <w:r w:rsidRPr="00F63BA1">
        <w:rPr>
          <w:sz w:val="22"/>
          <w:szCs w:val="22"/>
        </w:rPr>
        <w:t>Departemente</w:t>
      </w:r>
      <w:r w:rsidR="001A0B58">
        <w:rPr>
          <w:sz w:val="22"/>
          <w:szCs w:val="22"/>
        </w:rPr>
        <w:t xml:space="preserve"> </w:t>
      </w:r>
      <w:r w:rsidRPr="00F63BA1">
        <w:rPr>
          <w:sz w:val="22"/>
          <w:szCs w:val="22"/>
        </w:rPr>
        <w:t>Gironde, Gers und Basses-Pyr</w:t>
      </w:r>
      <w:r w:rsidR="001A0B58">
        <w:rPr>
          <w:sz w:val="22"/>
          <w:szCs w:val="22"/>
        </w:rPr>
        <w:t>é</w:t>
      </w:r>
      <w:r w:rsidRPr="00F63BA1">
        <w:rPr>
          <w:sz w:val="22"/>
          <w:szCs w:val="22"/>
        </w:rPr>
        <w:t>nees, betraut hat. Es sind 60 Ortschaften, die längs der Küste vom Medoc südwärts bis an die baskische Sprachgrenze liegen mit einer landeinwärts</w:t>
      </w:r>
      <w:r w:rsidR="001A0B58">
        <w:rPr>
          <w:sz w:val="22"/>
          <w:szCs w:val="22"/>
        </w:rPr>
        <w:t xml:space="preserve"> </w:t>
      </w:r>
      <w:r w:rsidRPr="00F63BA1">
        <w:rPr>
          <w:sz w:val="22"/>
          <w:szCs w:val="22"/>
        </w:rPr>
        <w:t>gerichteten</w:t>
      </w:r>
      <w:r w:rsidR="001A0B58">
        <w:rPr>
          <w:sz w:val="22"/>
          <w:szCs w:val="22"/>
        </w:rPr>
        <w:t xml:space="preserve"> </w:t>
      </w:r>
      <w:r w:rsidRPr="00F63BA1">
        <w:rPr>
          <w:sz w:val="22"/>
          <w:szCs w:val="22"/>
        </w:rPr>
        <w:t>Ausdehnung</w:t>
      </w:r>
      <w:r w:rsidR="001A0B58">
        <w:rPr>
          <w:sz w:val="22"/>
          <w:szCs w:val="22"/>
        </w:rPr>
        <w:t xml:space="preserve"> </w:t>
      </w:r>
      <w:r w:rsidRPr="00F63BA1">
        <w:rPr>
          <w:sz w:val="22"/>
          <w:szCs w:val="22"/>
        </w:rPr>
        <w:t>des</w:t>
      </w:r>
      <w:r w:rsidR="001A0B58">
        <w:rPr>
          <w:sz w:val="22"/>
          <w:szCs w:val="22"/>
        </w:rPr>
        <w:t xml:space="preserve"> </w:t>
      </w:r>
      <w:r w:rsidRPr="00F63BA1">
        <w:rPr>
          <w:sz w:val="22"/>
          <w:szCs w:val="22"/>
        </w:rPr>
        <w:t>Gebietes</w:t>
      </w:r>
      <w:r w:rsidR="001A0B58">
        <w:rPr>
          <w:sz w:val="22"/>
          <w:szCs w:val="22"/>
        </w:rPr>
        <w:t xml:space="preserve"> </w:t>
      </w:r>
      <w:r w:rsidRPr="00F63BA1">
        <w:rPr>
          <w:sz w:val="22"/>
          <w:szCs w:val="22"/>
        </w:rPr>
        <w:t>(in der Tiefe von 30</w:t>
      </w:r>
      <w:r w:rsidR="001A0B58">
        <w:rPr>
          <w:sz w:val="22"/>
          <w:szCs w:val="22"/>
        </w:rPr>
        <w:t xml:space="preserve"> </w:t>
      </w:r>
      <w:r w:rsidRPr="00F63BA1">
        <w:rPr>
          <w:sz w:val="22"/>
          <w:szCs w:val="22"/>
        </w:rPr>
        <w:t>bis</w:t>
      </w:r>
      <w:r w:rsidR="001A0B58">
        <w:rPr>
          <w:sz w:val="22"/>
          <w:szCs w:val="22"/>
        </w:rPr>
        <w:t xml:space="preserve"> </w:t>
      </w:r>
      <w:r w:rsidRPr="00F63BA1">
        <w:rPr>
          <w:sz w:val="22"/>
          <w:szCs w:val="22"/>
        </w:rPr>
        <w:t>80</w:t>
      </w:r>
      <w:r w:rsidR="001A0B58">
        <w:rPr>
          <w:sz w:val="22"/>
          <w:szCs w:val="22"/>
        </w:rPr>
        <w:t xml:space="preserve"> </w:t>
      </w:r>
      <w:r w:rsidRPr="00F63BA1">
        <w:rPr>
          <w:sz w:val="22"/>
          <w:szCs w:val="22"/>
        </w:rPr>
        <w:t>km),</w:t>
      </w:r>
      <w:r w:rsidR="001A0B58">
        <w:rPr>
          <w:sz w:val="22"/>
          <w:szCs w:val="22"/>
        </w:rPr>
        <w:t xml:space="preserve"> I</w:t>
      </w:r>
      <w:r w:rsidRPr="00F63BA1">
        <w:rPr>
          <w:sz w:val="22"/>
          <w:szCs w:val="22"/>
        </w:rPr>
        <w:t>nnerhalb seines</w:t>
      </w:r>
      <w:r w:rsidR="001A0B58">
        <w:rPr>
          <w:sz w:val="22"/>
          <w:szCs w:val="22"/>
        </w:rPr>
        <w:t xml:space="preserve"> </w:t>
      </w:r>
      <w:r w:rsidRPr="00F63BA1">
        <w:rPr>
          <w:sz w:val="22"/>
          <w:szCs w:val="22"/>
        </w:rPr>
        <w:t>Untersuchungsgebietes liegen folgende Punkte des</w:t>
      </w:r>
      <w:r w:rsidR="001A0B58">
        <w:rPr>
          <w:sz w:val="22"/>
          <w:szCs w:val="22"/>
        </w:rPr>
        <w:t xml:space="preserve"> </w:t>
      </w:r>
      <w:r w:rsidRPr="00F63BA1">
        <w:rPr>
          <w:sz w:val="22"/>
          <w:szCs w:val="22"/>
        </w:rPr>
        <w:t>ALF</w:t>
      </w:r>
      <w:r w:rsidR="001A0B58">
        <w:rPr>
          <w:rStyle w:val="Appelnotedebasdep"/>
          <w:sz w:val="22"/>
          <w:szCs w:val="22"/>
        </w:rPr>
        <w:footnoteReference w:id="12"/>
      </w:r>
      <w:r w:rsidRPr="00F63BA1">
        <w:rPr>
          <w:sz w:val="22"/>
          <w:szCs w:val="22"/>
        </w:rPr>
        <w:t>:</w:t>
      </w:r>
    </w:p>
    <w:p w14:paraId="56024A61" w14:textId="77777777" w:rsidR="00F63BA1" w:rsidRPr="00F63BA1" w:rsidRDefault="00F63BA1" w:rsidP="00F63BA1">
      <w:pPr>
        <w:pStyle w:val="Corpsdetexte"/>
        <w:spacing w:before="11" w:line="230" w:lineRule="auto"/>
        <w:ind w:right="752" w:firstLine="245"/>
        <w:jc w:val="both"/>
        <w:rPr>
          <w:sz w:val="22"/>
          <w:szCs w:val="22"/>
        </w:rPr>
      </w:pPr>
      <w:r w:rsidRPr="00F63BA1">
        <w:rPr>
          <w:sz w:val="22"/>
          <w:szCs w:val="22"/>
        </w:rPr>
        <w:t>Departement Gironde: 548, 549, 641, 645, 650, 653, 656, 662 (aber nicht: 630, 632, 643); Departement Landes: alle 11 Punkte; Departement Gers: nur P. 676; Basses-Pyrenees nur P. 685, 690, 691.</w:t>
      </w:r>
    </w:p>
    <w:p w14:paraId="7755F191" w14:textId="08F440DE" w:rsidR="00F63BA1" w:rsidRPr="00F63BA1" w:rsidRDefault="00F63BA1" w:rsidP="00F63BA1">
      <w:pPr>
        <w:pStyle w:val="Corpsdetexte"/>
        <w:spacing w:before="11" w:line="230" w:lineRule="auto"/>
        <w:ind w:right="752" w:firstLine="245"/>
        <w:jc w:val="both"/>
        <w:rPr>
          <w:sz w:val="22"/>
          <w:szCs w:val="22"/>
        </w:rPr>
      </w:pPr>
      <w:r w:rsidRPr="00F63BA1">
        <w:rPr>
          <w:sz w:val="22"/>
          <w:szCs w:val="22"/>
        </w:rPr>
        <w:t>La</w:t>
      </w:r>
      <w:r w:rsidR="001A0B58">
        <w:rPr>
          <w:sz w:val="22"/>
          <w:szCs w:val="22"/>
        </w:rPr>
        <w:t>l</w:t>
      </w:r>
      <w:r w:rsidRPr="00F63BA1">
        <w:rPr>
          <w:sz w:val="22"/>
          <w:szCs w:val="22"/>
        </w:rPr>
        <w:t>anne gibt leider nirgends die Punkte an, die auch von Millardet in seinem</w:t>
      </w:r>
      <w:r w:rsidR="001A0B58">
        <w:rPr>
          <w:sz w:val="22"/>
          <w:szCs w:val="22"/>
        </w:rPr>
        <w:t xml:space="preserve"> </w:t>
      </w:r>
      <w:r w:rsidRPr="00F63BA1">
        <w:rPr>
          <w:sz w:val="22"/>
          <w:szCs w:val="22"/>
        </w:rPr>
        <w:t>Petit</w:t>
      </w:r>
      <w:r w:rsidR="001A0B58">
        <w:rPr>
          <w:sz w:val="22"/>
          <w:szCs w:val="22"/>
        </w:rPr>
        <w:t xml:space="preserve"> </w:t>
      </w:r>
      <w:r w:rsidRPr="00F63BA1">
        <w:rPr>
          <w:sz w:val="22"/>
          <w:szCs w:val="22"/>
        </w:rPr>
        <w:t>Atlas</w:t>
      </w:r>
      <w:r w:rsidR="001A0B58">
        <w:rPr>
          <w:sz w:val="22"/>
          <w:szCs w:val="22"/>
        </w:rPr>
        <w:t xml:space="preserve"> </w:t>
      </w:r>
      <w:r w:rsidRPr="00F63BA1">
        <w:rPr>
          <w:sz w:val="22"/>
          <w:szCs w:val="22"/>
        </w:rPr>
        <w:t>linguistique des</w:t>
      </w:r>
      <w:r w:rsidR="001A0B58">
        <w:rPr>
          <w:sz w:val="22"/>
          <w:szCs w:val="22"/>
        </w:rPr>
        <w:t xml:space="preserve"> </w:t>
      </w:r>
      <w:r w:rsidRPr="00F63BA1">
        <w:rPr>
          <w:sz w:val="22"/>
          <w:szCs w:val="22"/>
        </w:rPr>
        <w:t>Landes1</w:t>
      </w:r>
      <w:r w:rsidR="001A0B58">
        <w:rPr>
          <w:rStyle w:val="Appelnotedebasdep"/>
          <w:sz w:val="22"/>
          <w:szCs w:val="22"/>
        </w:rPr>
        <w:footnoteReference w:id="13"/>
      </w:r>
      <w:r w:rsidR="001A0B58">
        <w:rPr>
          <w:sz w:val="22"/>
          <w:szCs w:val="22"/>
        </w:rPr>
        <w:t xml:space="preserve"> </w:t>
      </w:r>
      <w:r w:rsidRPr="00F63BA1">
        <w:rPr>
          <w:sz w:val="22"/>
          <w:szCs w:val="22"/>
        </w:rPr>
        <w:t>aufgenommen</w:t>
      </w:r>
      <w:r w:rsidR="00A04181">
        <w:rPr>
          <w:sz w:val="22"/>
          <w:szCs w:val="22"/>
        </w:rPr>
        <w:t xml:space="preserve"> </w:t>
      </w:r>
      <w:r w:rsidRPr="00F63BA1">
        <w:rPr>
          <w:sz w:val="22"/>
          <w:szCs w:val="22"/>
        </w:rPr>
        <w:t>wurden. Da diese Feststellung für den Benutzer des ALF wertvoll sein kann, so</w:t>
      </w:r>
      <w:r w:rsidR="001A0B58">
        <w:rPr>
          <w:sz w:val="22"/>
          <w:szCs w:val="22"/>
        </w:rPr>
        <w:t xml:space="preserve"> </w:t>
      </w:r>
      <w:r w:rsidRPr="00F63BA1">
        <w:rPr>
          <w:sz w:val="22"/>
          <w:szCs w:val="22"/>
        </w:rPr>
        <w:t>seien</w:t>
      </w:r>
      <w:r w:rsidR="001A0B58">
        <w:rPr>
          <w:sz w:val="22"/>
          <w:szCs w:val="22"/>
        </w:rPr>
        <w:t xml:space="preserve"> </w:t>
      </w:r>
      <w:r w:rsidRPr="00F63BA1">
        <w:rPr>
          <w:sz w:val="22"/>
          <w:szCs w:val="22"/>
        </w:rPr>
        <w:t>hier die wichtigsten Angaben</w:t>
      </w:r>
      <w:r w:rsidR="001A0B58">
        <w:rPr>
          <w:sz w:val="22"/>
          <w:szCs w:val="22"/>
        </w:rPr>
        <w:t xml:space="preserve"> </w:t>
      </w:r>
      <w:r w:rsidRPr="00F63BA1">
        <w:rPr>
          <w:sz w:val="22"/>
          <w:szCs w:val="22"/>
        </w:rPr>
        <w:t>mitgeteilt</w:t>
      </w:r>
      <w:r w:rsidR="00A04181">
        <w:rPr>
          <w:sz w:val="22"/>
          <w:szCs w:val="22"/>
        </w:rPr>
        <w:t xml:space="preserve"> </w:t>
      </w:r>
      <w:r w:rsidRPr="00F63BA1">
        <w:rPr>
          <w:sz w:val="22"/>
          <w:szCs w:val="22"/>
        </w:rPr>
        <w:t>:</w:t>
      </w:r>
    </w:p>
    <w:p w14:paraId="11BB60E7" w14:textId="6C309A02" w:rsidR="00F63BA1" w:rsidRPr="00F63BA1" w:rsidRDefault="00F63BA1" w:rsidP="00F63BA1">
      <w:pPr>
        <w:pStyle w:val="Corpsdetexte"/>
        <w:spacing w:before="11" w:line="230" w:lineRule="auto"/>
        <w:ind w:right="752" w:firstLine="245"/>
        <w:jc w:val="both"/>
        <w:rPr>
          <w:sz w:val="22"/>
          <w:szCs w:val="22"/>
        </w:rPr>
      </w:pPr>
      <w:r w:rsidRPr="00F63BA1">
        <w:rPr>
          <w:sz w:val="22"/>
          <w:szCs w:val="22"/>
        </w:rPr>
        <w:t>Dreimal</w:t>
      </w:r>
      <w:r w:rsidR="001A0B58">
        <w:rPr>
          <w:sz w:val="22"/>
          <w:szCs w:val="22"/>
        </w:rPr>
        <w:t xml:space="preserve"> </w:t>
      </w:r>
      <w:r w:rsidRPr="00F63BA1">
        <w:rPr>
          <w:sz w:val="22"/>
          <w:szCs w:val="22"/>
        </w:rPr>
        <w:t>sind</w:t>
      </w:r>
      <w:r w:rsidR="001A0B58">
        <w:rPr>
          <w:sz w:val="22"/>
          <w:szCs w:val="22"/>
        </w:rPr>
        <w:t xml:space="preserve"> </w:t>
      </w:r>
      <w:r w:rsidRPr="00F63BA1">
        <w:rPr>
          <w:sz w:val="22"/>
          <w:szCs w:val="22"/>
        </w:rPr>
        <w:t>nun</w:t>
      </w:r>
      <w:r w:rsidR="001A0B58">
        <w:rPr>
          <w:sz w:val="22"/>
          <w:szCs w:val="22"/>
        </w:rPr>
        <w:t xml:space="preserve"> </w:t>
      </w:r>
      <w:r w:rsidRPr="00F63BA1">
        <w:rPr>
          <w:sz w:val="22"/>
          <w:szCs w:val="22"/>
        </w:rPr>
        <w:t>aufgenommen</w:t>
      </w:r>
      <w:r w:rsidR="001A0B58">
        <w:rPr>
          <w:sz w:val="22"/>
          <w:szCs w:val="22"/>
        </w:rPr>
        <w:t xml:space="preserve"> </w:t>
      </w:r>
      <w:r w:rsidRPr="00F63BA1">
        <w:rPr>
          <w:sz w:val="22"/>
          <w:szCs w:val="22"/>
        </w:rPr>
        <w:t>(ALF,</w:t>
      </w:r>
      <w:r w:rsidR="001A0B58">
        <w:rPr>
          <w:sz w:val="22"/>
          <w:szCs w:val="22"/>
        </w:rPr>
        <w:t xml:space="preserve"> </w:t>
      </w:r>
      <w:r w:rsidRPr="00F63BA1">
        <w:rPr>
          <w:sz w:val="22"/>
          <w:szCs w:val="22"/>
        </w:rPr>
        <w:t>Millardet,</w:t>
      </w:r>
      <w:r w:rsidR="001A0B58">
        <w:rPr>
          <w:sz w:val="22"/>
          <w:szCs w:val="22"/>
        </w:rPr>
        <w:t xml:space="preserve"> </w:t>
      </w:r>
      <w:r w:rsidRPr="00F63BA1">
        <w:rPr>
          <w:sz w:val="22"/>
          <w:szCs w:val="22"/>
        </w:rPr>
        <w:t>La</w:t>
      </w:r>
      <w:r w:rsidR="00A04181">
        <w:rPr>
          <w:sz w:val="22"/>
          <w:szCs w:val="22"/>
        </w:rPr>
        <w:t>l</w:t>
      </w:r>
      <w:r w:rsidRPr="00F63BA1">
        <w:rPr>
          <w:sz w:val="22"/>
          <w:szCs w:val="22"/>
        </w:rPr>
        <w:t>anne): P.P.</w:t>
      </w:r>
      <w:r w:rsidR="001A0B58">
        <w:rPr>
          <w:sz w:val="22"/>
          <w:szCs w:val="22"/>
        </w:rPr>
        <w:t xml:space="preserve"> </w:t>
      </w:r>
      <w:r w:rsidRPr="00F63BA1">
        <w:rPr>
          <w:sz w:val="22"/>
          <w:szCs w:val="22"/>
        </w:rPr>
        <w:t>664</w:t>
      </w:r>
      <w:r w:rsidR="00A04181">
        <w:rPr>
          <w:sz w:val="22"/>
          <w:szCs w:val="22"/>
        </w:rPr>
        <w:t xml:space="preserve"> (=</w:t>
      </w:r>
      <w:r w:rsidRPr="00F63BA1">
        <w:rPr>
          <w:sz w:val="22"/>
          <w:szCs w:val="22"/>
        </w:rPr>
        <w:t>Mill. 40),</w:t>
      </w:r>
      <w:r w:rsidR="001A0B58">
        <w:rPr>
          <w:sz w:val="22"/>
          <w:szCs w:val="22"/>
        </w:rPr>
        <w:t xml:space="preserve"> </w:t>
      </w:r>
      <w:r w:rsidRPr="00F63BA1">
        <w:rPr>
          <w:sz w:val="22"/>
          <w:szCs w:val="22"/>
        </w:rPr>
        <w:t>665</w:t>
      </w:r>
      <w:r w:rsidR="00A04181">
        <w:rPr>
          <w:sz w:val="22"/>
          <w:szCs w:val="22"/>
        </w:rPr>
        <w:t xml:space="preserve"> (=</w:t>
      </w:r>
      <w:r w:rsidRPr="00F63BA1">
        <w:rPr>
          <w:sz w:val="22"/>
          <w:szCs w:val="22"/>
        </w:rPr>
        <w:t>Mill.</w:t>
      </w:r>
      <w:r w:rsidR="001A0B58">
        <w:rPr>
          <w:sz w:val="22"/>
          <w:szCs w:val="22"/>
        </w:rPr>
        <w:t xml:space="preserve"> </w:t>
      </w:r>
      <w:r w:rsidRPr="00F63BA1">
        <w:rPr>
          <w:sz w:val="22"/>
          <w:szCs w:val="22"/>
        </w:rPr>
        <w:t>72),</w:t>
      </w:r>
      <w:r w:rsidR="001A0B58">
        <w:rPr>
          <w:sz w:val="22"/>
          <w:szCs w:val="22"/>
        </w:rPr>
        <w:t xml:space="preserve"> </w:t>
      </w:r>
      <w:r w:rsidRPr="00F63BA1">
        <w:rPr>
          <w:sz w:val="22"/>
          <w:szCs w:val="22"/>
        </w:rPr>
        <w:t>674</w:t>
      </w:r>
      <w:r w:rsidR="00A04181">
        <w:rPr>
          <w:sz w:val="22"/>
          <w:szCs w:val="22"/>
        </w:rPr>
        <w:t xml:space="preserve"> (=</w:t>
      </w:r>
      <w:r w:rsidRPr="00F63BA1">
        <w:rPr>
          <w:sz w:val="22"/>
          <w:szCs w:val="22"/>
        </w:rPr>
        <w:t>Mill. 20),</w:t>
      </w:r>
      <w:r w:rsidR="001A0B58">
        <w:rPr>
          <w:sz w:val="22"/>
          <w:szCs w:val="22"/>
        </w:rPr>
        <w:t xml:space="preserve"> </w:t>
      </w:r>
      <w:r w:rsidRPr="00F63BA1">
        <w:rPr>
          <w:sz w:val="22"/>
          <w:szCs w:val="22"/>
        </w:rPr>
        <w:t>675</w:t>
      </w:r>
      <w:r w:rsidR="00A04181">
        <w:rPr>
          <w:sz w:val="22"/>
          <w:szCs w:val="22"/>
        </w:rPr>
        <w:t xml:space="preserve"> (=</w:t>
      </w:r>
      <w:r w:rsidRPr="00F63BA1">
        <w:rPr>
          <w:sz w:val="22"/>
          <w:szCs w:val="22"/>
        </w:rPr>
        <w:t>Mill. 59), 682</w:t>
      </w:r>
      <w:r w:rsidR="00A04181">
        <w:rPr>
          <w:sz w:val="22"/>
          <w:szCs w:val="22"/>
        </w:rPr>
        <w:t xml:space="preserve"> (=</w:t>
      </w:r>
      <w:r w:rsidRPr="00F63BA1">
        <w:rPr>
          <w:sz w:val="22"/>
          <w:szCs w:val="22"/>
        </w:rPr>
        <w:t>Mill. 18). Zweimal (d.h. durch Millardet</w:t>
      </w:r>
      <w:r w:rsidR="00A04181">
        <w:rPr>
          <w:rStyle w:val="Appelnotedebasdep"/>
          <w:sz w:val="22"/>
          <w:szCs w:val="22"/>
        </w:rPr>
        <w:footnoteReference w:id="14"/>
      </w:r>
      <w:r w:rsidRPr="00F63BA1">
        <w:rPr>
          <w:sz w:val="22"/>
          <w:szCs w:val="22"/>
        </w:rPr>
        <w:t xml:space="preserve"> und La</w:t>
      </w:r>
      <w:r w:rsidR="00A04181">
        <w:rPr>
          <w:sz w:val="22"/>
          <w:szCs w:val="22"/>
        </w:rPr>
        <w:t>l</w:t>
      </w:r>
      <w:r w:rsidRPr="00F63BA1">
        <w:rPr>
          <w:sz w:val="22"/>
          <w:szCs w:val="22"/>
        </w:rPr>
        <w:t>anne) sind nun aufgenommen worden: Labrit (42), Mazerolles (55), Saint-Justin (84), Saint-Sever (38), Tartas (18), Villeneuve-de-Marsans (76), Ygos (23).</w:t>
      </w:r>
    </w:p>
    <w:p w14:paraId="473A0E9A" w14:textId="6D4E2891" w:rsidR="0034009F" w:rsidRPr="0034009F" w:rsidRDefault="00F63BA1" w:rsidP="0034009F">
      <w:pPr>
        <w:pStyle w:val="Corpsdetexte"/>
        <w:spacing w:before="11" w:line="230" w:lineRule="auto"/>
        <w:ind w:right="752" w:firstLine="245"/>
        <w:jc w:val="both"/>
        <w:rPr>
          <w:sz w:val="22"/>
          <w:szCs w:val="22"/>
        </w:rPr>
      </w:pPr>
      <w:r w:rsidRPr="00F63BA1">
        <w:rPr>
          <w:sz w:val="22"/>
          <w:szCs w:val="22"/>
        </w:rPr>
        <w:t>Es ist auffallend, daß La</w:t>
      </w:r>
      <w:r w:rsidR="00A04181">
        <w:rPr>
          <w:sz w:val="22"/>
          <w:szCs w:val="22"/>
        </w:rPr>
        <w:t>l</w:t>
      </w:r>
      <w:r w:rsidRPr="00F63BA1">
        <w:rPr>
          <w:sz w:val="22"/>
          <w:szCs w:val="22"/>
        </w:rPr>
        <w:t>anne mit keiner Silbe den bedeutsamen</w:t>
      </w:r>
      <w:r w:rsidR="003D7E6F">
        <w:rPr>
          <w:sz w:val="22"/>
          <w:szCs w:val="22"/>
        </w:rPr>
        <w:t xml:space="preserve"> Petit </w:t>
      </w:r>
      <w:r w:rsidR="003D7E6F" w:rsidRPr="003D7E6F">
        <w:rPr>
          <w:sz w:val="22"/>
          <w:szCs w:val="22"/>
        </w:rPr>
        <w:t>Atlas linguistique</w:t>
      </w:r>
      <w:r w:rsidR="003D7E6F">
        <w:rPr>
          <w:sz w:val="22"/>
          <w:szCs w:val="22"/>
        </w:rPr>
        <w:t xml:space="preserve"> </w:t>
      </w:r>
      <w:r w:rsidR="003D7E6F" w:rsidRPr="003D7E6F">
        <w:rPr>
          <w:sz w:val="22"/>
          <w:szCs w:val="22"/>
        </w:rPr>
        <w:t>des</w:t>
      </w:r>
      <w:r w:rsidR="003D7E6F">
        <w:rPr>
          <w:sz w:val="22"/>
          <w:szCs w:val="22"/>
        </w:rPr>
        <w:t xml:space="preserve"> </w:t>
      </w:r>
      <w:r w:rsidR="003D7E6F" w:rsidRPr="003D7E6F">
        <w:rPr>
          <w:sz w:val="22"/>
          <w:szCs w:val="22"/>
        </w:rPr>
        <w:t>Landes</w:t>
      </w:r>
      <w:r w:rsidR="003D7E6F">
        <w:rPr>
          <w:sz w:val="22"/>
          <w:szCs w:val="22"/>
        </w:rPr>
        <w:t xml:space="preserve"> </w:t>
      </w:r>
      <w:r w:rsidR="003D7E6F" w:rsidRPr="003D7E6F">
        <w:rPr>
          <w:sz w:val="22"/>
          <w:szCs w:val="22"/>
        </w:rPr>
        <w:t>(573</w:t>
      </w:r>
      <w:r w:rsidR="003D7E6F">
        <w:rPr>
          <w:sz w:val="22"/>
          <w:szCs w:val="22"/>
        </w:rPr>
        <w:t xml:space="preserve"> </w:t>
      </w:r>
      <w:r w:rsidR="003D7E6F" w:rsidRPr="003D7E6F">
        <w:rPr>
          <w:sz w:val="22"/>
          <w:szCs w:val="22"/>
        </w:rPr>
        <w:t>Karten)</w:t>
      </w:r>
      <w:r w:rsidR="003D7E6F">
        <w:rPr>
          <w:sz w:val="22"/>
          <w:szCs w:val="22"/>
        </w:rPr>
        <w:t xml:space="preserve"> </w:t>
      </w:r>
      <w:r w:rsidR="003D7E6F" w:rsidRPr="003D7E6F">
        <w:rPr>
          <w:sz w:val="22"/>
          <w:szCs w:val="22"/>
        </w:rPr>
        <w:t>erwähnt</w:t>
      </w:r>
      <w:r w:rsidR="003D7E6F">
        <w:rPr>
          <w:sz w:val="22"/>
          <w:szCs w:val="22"/>
        </w:rPr>
        <w:t xml:space="preserve"> </w:t>
      </w:r>
      <w:r w:rsidR="003D7E6F" w:rsidRPr="003D7E6F">
        <w:rPr>
          <w:sz w:val="22"/>
          <w:szCs w:val="22"/>
        </w:rPr>
        <w:t>und ebensowenig die Etude de</w:t>
      </w:r>
      <w:r w:rsidR="003D7E6F">
        <w:rPr>
          <w:sz w:val="22"/>
          <w:szCs w:val="22"/>
        </w:rPr>
        <w:t xml:space="preserve"> </w:t>
      </w:r>
      <w:r w:rsidR="003D7E6F" w:rsidRPr="003D7E6F">
        <w:rPr>
          <w:sz w:val="22"/>
          <w:szCs w:val="22"/>
        </w:rPr>
        <w:t>dial. landaise oder den Recueil de</w:t>
      </w:r>
      <w:r w:rsidR="003D7E6F">
        <w:rPr>
          <w:sz w:val="22"/>
          <w:szCs w:val="22"/>
        </w:rPr>
        <w:t xml:space="preserve"> </w:t>
      </w:r>
      <w:r w:rsidR="003D7E6F" w:rsidRPr="003D7E6F">
        <w:rPr>
          <w:sz w:val="22"/>
          <w:szCs w:val="22"/>
        </w:rPr>
        <w:t>textes des</w:t>
      </w:r>
      <w:r w:rsidR="003D7E6F">
        <w:rPr>
          <w:sz w:val="22"/>
          <w:szCs w:val="22"/>
        </w:rPr>
        <w:t xml:space="preserve"> </w:t>
      </w:r>
      <w:r w:rsidR="003D7E6F" w:rsidRPr="003D7E6F">
        <w:rPr>
          <w:sz w:val="22"/>
          <w:szCs w:val="22"/>
        </w:rPr>
        <w:t>anciens dialectes</w:t>
      </w:r>
      <w:r w:rsidR="003D7E6F">
        <w:rPr>
          <w:sz w:val="22"/>
          <w:szCs w:val="22"/>
        </w:rPr>
        <w:t xml:space="preserve"> </w:t>
      </w:r>
      <w:r w:rsidR="003D7E6F" w:rsidRPr="003D7E6F">
        <w:rPr>
          <w:sz w:val="22"/>
          <w:szCs w:val="22"/>
        </w:rPr>
        <w:t>landais benutzt. Die im Tex tmaßvolle Kritik an den Aufnahmen von Edmont wird im 2.</w:t>
      </w:r>
      <w:r w:rsidR="003D7E6F">
        <w:rPr>
          <w:sz w:val="22"/>
          <w:szCs w:val="22"/>
        </w:rPr>
        <w:t xml:space="preserve"> </w:t>
      </w:r>
      <w:r w:rsidR="003D7E6F" w:rsidRPr="003D7E6F">
        <w:rPr>
          <w:sz w:val="22"/>
          <w:szCs w:val="22"/>
        </w:rPr>
        <w:t>Faszikel (p. 111-112) auf</w:t>
      </w:r>
      <w:r w:rsidR="003D7E6F">
        <w:rPr>
          <w:sz w:val="22"/>
          <w:szCs w:val="22"/>
        </w:rPr>
        <w:t xml:space="preserve"> </w:t>
      </w:r>
      <w:r w:rsidR="003D7E6F" w:rsidRPr="003D7E6F">
        <w:rPr>
          <w:sz w:val="22"/>
          <w:szCs w:val="22"/>
        </w:rPr>
        <w:t>anderthalb</w:t>
      </w:r>
      <w:r w:rsidR="003D7E6F">
        <w:rPr>
          <w:sz w:val="22"/>
          <w:szCs w:val="22"/>
        </w:rPr>
        <w:t xml:space="preserve"> </w:t>
      </w:r>
      <w:r w:rsidR="003D7E6F" w:rsidRPr="003D7E6F">
        <w:rPr>
          <w:sz w:val="22"/>
          <w:szCs w:val="22"/>
        </w:rPr>
        <w:t>Seiten</w:t>
      </w:r>
      <w:r w:rsidR="003D7E6F">
        <w:rPr>
          <w:sz w:val="22"/>
          <w:szCs w:val="22"/>
        </w:rPr>
        <w:t xml:space="preserve"> </w:t>
      </w:r>
      <w:r w:rsidR="003D7E6F" w:rsidRPr="003D7E6F">
        <w:rPr>
          <w:sz w:val="22"/>
          <w:szCs w:val="22"/>
        </w:rPr>
        <w:t>zusammengefaßt</w:t>
      </w:r>
      <w:r w:rsidR="009B1E79">
        <w:rPr>
          <w:rStyle w:val="Appelnotedebasdep"/>
          <w:sz w:val="22"/>
          <w:szCs w:val="22"/>
        </w:rPr>
        <w:footnoteReference w:id="15"/>
      </w:r>
      <w:r w:rsidR="003D7E6F" w:rsidRPr="003D7E6F">
        <w:rPr>
          <w:sz w:val="22"/>
          <w:szCs w:val="22"/>
        </w:rPr>
        <w:t>.</w:t>
      </w:r>
      <w:r w:rsidR="003D7E6F">
        <w:rPr>
          <w:sz w:val="22"/>
          <w:szCs w:val="22"/>
        </w:rPr>
        <w:t xml:space="preserve"> </w:t>
      </w:r>
      <w:r w:rsidR="003D7E6F" w:rsidRPr="003D7E6F">
        <w:rPr>
          <w:sz w:val="22"/>
          <w:szCs w:val="22"/>
        </w:rPr>
        <w:t>Statt</w:t>
      </w:r>
      <w:r w:rsidR="003D7E6F">
        <w:rPr>
          <w:sz w:val="22"/>
          <w:szCs w:val="22"/>
        </w:rPr>
        <w:t xml:space="preserve"> </w:t>
      </w:r>
      <w:r w:rsidR="003D7E6F" w:rsidRPr="003D7E6F">
        <w:rPr>
          <w:sz w:val="22"/>
          <w:szCs w:val="22"/>
        </w:rPr>
        <w:t>die</w:t>
      </w:r>
      <w:r w:rsidR="003D7E6F">
        <w:rPr>
          <w:sz w:val="22"/>
          <w:szCs w:val="22"/>
        </w:rPr>
        <w:t xml:space="preserve"> </w:t>
      </w:r>
      <w:r w:rsidR="003D7E6F" w:rsidRPr="003D7E6F">
        <w:rPr>
          <w:sz w:val="22"/>
          <w:szCs w:val="22"/>
        </w:rPr>
        <w:t>Aufnahmen Edmonts in drei Bänden</w:t>
      </w:r>
      <w:r w:rsidR="003D7E6F">
        <w:rPr>
          <w:sz w:val="22"/>
          <w:szCs w:val="22"/>
        </w:rPr>
        <w:t xml:space="preserve"> </w:t>
      </w:r>
      <w:r w:rsidR="003D7E6F" w:rsidRPr="003D7E6F">
        <w:rPr>
          <w:sz w:val="22"/>
          <w:szCs w:val="22"/>
        </w:rPr>
        <w:t>des</w:t>
      </w:r>
      <w:r w:rsidR="003D7E6F">
        <w:rPr>
          <w:sz w:val="22"/>
          <w:szCs w:val="22"/>
        </w:rPr>
        <w:t xml:space="preserve"> </w:t>
      </w:r>
      <w:r w:rsidR="003D7E6F" w:rsidRPr="003D7E6F">
        <w:rPr>
          <w:sz w:val="22"/>
          <w:szCs w:val="22"/>
        </w:rPr>
        <w:t>ALF zu</w:t>
      </w:r>
      <w:r w:rsidR="003D7E6F">
        <w:rPr>
          <w:sz w:val="22"/>
          <w:szCs w:val="22"/>
        </w:rPr>
        <w:t xml:space="preserve"> </w:t>
      </w:r>
      <w:r w:rsidR="003D7E6F" w:rsidRPr="003D7E6F">
        <w:rPr>
          <w:sz w:val="22"/>
          <w:szCs w:val="22"/>
        </w:rPr>
        <w:t>vergleichen,</w:t>
      </w:r>
      <w:r w:rsidR="003D7E6F">
        <w:rPr>
          <w:sz w:val="22"/>
          <w:szCs w:val="22"/>
        </w:rPr>
        <w:t xml:space="preserve"> </w:t>
      </w:r>
      <w:r w:rsidR="003D7E6F" w:rsidRPr="003D7E6F">
        <w:rPr>
          <w:sz w:val="22"/>
          <w:szCs w:val="22"/>
        </w:rPr>
        <w:t>wäre</w:t>
      </w:r>
      <w:r w:rsidR="003D7E6F">
        <w:rPr>
          <w:sz w:val="22"/>
          <w:szCs w:val="22"/>
        </w:rPr>
        <w:t xml:space="preserve"> </w:t>
      </w:r>
      <w:r w:rsidR="003D7E6F" w:rsidRPr="003D7E6F">
        <w:rPr>
          <w:sz w:val="22"/>
          <w:szCs w:val="22"/>
        </w:rPr>
        <w:t>es</w:t>
      </w:r>
      <w:r w:rsidR="003D7E6F">
        <w:rPr>
          <w:sz w:val="22"/>
          <w:szCs w:val="22"/>
        </w:rPr>
        <w:t xml:space="preserve"> </w:t>
      </w:r>
      <w:r w:rsidR="003D7E6F" w:rsidRPr="003D7E6F">
        <w:rPr>
          <w:sz w:val="22"/>
          <w:szCs w:val="22"/>
        </w:rPr>
        <w:t>wohl vorteilhafter</w:t>
      </w:r>
      <w:r w:rsidR="003D7E6F">
        <w:rPr>
          <w:sz w:val="22"/>
          <w:szCs w:val="22"/>
        </w:rPr>
        <w:t xml:space="preserve"> </w:t>
      </w:r>
      <w:r w:rsidR="003D7E6F" w:rsidRPr="003D7E6F">
        <w:rPr>
          <w:sz w:val="22"/>
          <w:szCs w:val="22"/>
        </w:rPr>
        <w:t>gewesen,</w:t>
      </w:r>
      <w:r w:rsidR="003D7E6F">
        <w:rPr>
          <w:sz w:val="22"/>
          <w:szCs w:val="22"/>
        </w:rPr>
        <w:t xml:space="preserve"> </w:t>
      </w:r>
      <w:r w:rsidR="003D7E6F" w:rsidRPr="003D7E6F">
        <w:rPr>
          <w:sz w:val="22"/>
          <w:szCs w:val="22"/>
        </w:rPr>
        <w:t>durch</w:t>
      </w:r>
      <w:r w:rsidR="003D7E6F">
        <w:rPr>
          <w:sz w:val="22"/>
          <w:szCs w:val="22"/>
        </w:rPr>
        <w:t xml:space="preserve"> </w:t>
      </w:r>
      <w:r w:rsidR="003D7E6F" w:rsidRPr="003D7E6F">
        <w:rPr>
          <w:sz w:val="22"/>
          <w:szCs w:val="22"/>
        </w:rPr>
        <w:t>Einsicht</w:t>
      </w:r>
      <w:r w:rsidR="003D7E6F">
        <w:rPr>
          <w:sz w:val="22"/>
          <w:szCs w:val="22"/>
        </w:rPr>
        <w:t xml:space="preserve"> </w:t>
      </w:r>
      <w:r w:rsidR="003D7E6F" w:rsidRPr="003D7E6F">
        <w:rPr>
          <w:sz w:val="22"/>
          <w:szCs w:val="22"/>
        </w:rPr>
        <w:t>in</w:t>
      </w:r>
      <w:r w:rsidR="003D7E6F">
        <w:rPr>
          <w:sz w:val="22"/>
          <w:szCs w:val="22"/>
        </w:rPr>
        <w:t xml:space="preserve"> </w:t>
      </w:r>
      <w:r w:rsidR="003D7E6F" w:rsidRPr="003D7E6F">
        <w:rPr>
          <w:sz w:val="22"/>
          <w:szCs w:val="22"/>
        </w:rPr>
        <w:t>eine</w:t>
      </w:r>
      <w:r w:rsidR="003D7E6F">
        <w:rPr>
          <w:sz w:val="22"/>
          <w:szCs w:val="22"/>
        </w:rPr>
        <w:t xml:space="preserve"> </w:t>
      </w:r>
      <w:r w:rsidR="003D7E6F" w:rsidRPr="003D7E6F">
        <w:rPr>
          <w:sz w:val="22"/>
          <w:szCs w:val="22"/>
        </w:rPr>
        <w:t>photographische Kopie</w:t>
      </w:r>
      <w:r w:rsidR="003D7E6F">
        <w:rPr>
          <w:sz w:val="22"/>
          <w:szCs w:val="22"/>
        </w:rPr>
        <w:t xml:space="preserve"> </w:t>
      </w:r>
      <w:r w:rsidR="003D7E6F" w:rsidRPr="003D7E6F">
        <w:rPr>
          <w:sz w:val="22"/>
          <w:szCs w:val="22"/>
        </w:rPr>
        <w:t>der</w:t>
      </w:r>
      <w:r w:rsidR="003D7E6F">
        <w:rPr>
          <w:sz w:val="22"/>
          <w:szCs w:val="22"/>
        </w:rPr>
        <w:t xml:space="preserve"> </w:t>
      </w:r>
      <w:r w:rsidR="003D7E6F" w:rsidRPr="003D7E6F">
        <w:rPr>
          <w:sz w:val="22"/>
          <w:szCs w:val="22"/>
        </w:rPr>
        <w:t>Aufnahmehefte</w:t>
      </w:r>
      <w:r w:rsidR="003D7E6F">
        <w:rPr>
          <w:sz w:val="22"/>
          <w:szCs w:val="22"/>
        </w:rPr>
        <w:t xml:space="preserve"> </w:t>
      </w:r>
      <w:r w:rsidR="003D7E6F" w:rsidRPr="003D7E6F">
        <w:rPr>
          <w:sz w:val="22"/>
          <w:szCs w:val="22"/>
        </w:rPr>
        <w:t>Edmonts,</w:t>
      </w:r>
      <w:r w:rsidR="003D7E6F">
        <w:rPr>
          <w:sz w:val="22"/>
          <w:szCs w:val="22"/>
        </w:rPr>
        <w:t xml:space="preserve"> </w:t>
      </w:r>
      <w:r w:rsidR="003D7E6F" w:rsidRPr="003D7E6F">
        <w:rPr>
          <w:sz w:val="22"/>
          <w:szCs w:val="22"/>
        </w:rPr>
        <w:t>die</w:t>
      </w:r>
      <w:r w:rsidR="003D7E6F">
        <w:rPr>
          <w:sz w:val="22"/>
          <w:szCs w:val="22"/>
        </w:rPr>
        <w:t xml:space="preserve"> </w:t>
      </w:r>
      <w:r w:rsidR="003D7E6F" w:rsidRPr="003D7E6F">
        <w:rPr>
          <w:sz w:val="22"/>
          <w:szCs w:val="22"/>
        </w:rPr>
        <w:t>m. W.</w:t>
      </w:r>
      <w:r w:rsidR="003D7E6F">
        <w:rPr>
          <w:sz w:val="22"/>
          <w:szCs w:val="22"/>
        </w:rPr>
        <w:t xml:space="preserve"> </w:t>
      </w:r>
      <w:r w:rsidR="003D7E6F" w:rsidRPr="003D7E6F">
        <w:rPr>
          <w:sz w:val="22"/>
          <w:szCs w:val="22"/>
        </w:rPr>
        <w:t>auf</w:t>
      </w:r>
      <w:r w:rsidR="003D7E6F">
        <w:rPr>
          <w:sz w:val="22"/>
          <w:szCs w:val="22"/>
        </w:rPr>
        <w:t xml:space="preserve"> </w:t>
      </w:r>
      <w:r w:rsidR="003D7E6F" w:rsidRPr="003D7E6F">
        <w:rPr>
          <w:sz w:val="22"/>
          <w:szCs w:val="22"/>
        </w:rPr>
        <w:t>der Bibliotheque</w:t>
      </w:r>
      <w:r w:rsidR="003D7E6F">
        <w:rPr>
          <w:sz w:val="22"/>
          <w:szCs w:val="22"/>
        </w:rPr>
        <w:t xml:space="preserve"> </w:t>
      </w:r>
      <w:r w:rsidR="003D7E6F" w:rsidRPr="003D7E6F">
        <w:rPr>
          <w:sz w:val="22"/>
          <w:szCs w:val="22"/>
        </w:rPr>
        <w:t>nationale</w:t>
      </w:r>
      <w:r w:rsidR="003D7E6F">
        <w:rPr>
          <w:sz w:val="22"/>
          <w:szCs w:val="22"/>
        </w:rPr>
        <w:t xml:space="preserve"> </w:t>
      </w:r>
      <w:r w:rsidR="003D7E6F" w:rsidRPr="003D7E6F">
        <w:rPr>
          <w:sz w:val="22"/>
          <w:szCs w:val="22"/>
        </w:rPr>
        <w:t>aufbewahrt</w:t>
      </w:r>
      <w:r w:rsidR="003D7E6F">
        <w:rPr>
          <w:sz w:val="22"/>
          <w:szCs w:val="22"/>
        </w:rPr>
        <w:t xml:space="preserve"> </w:t>
      </w:r>
      <w:r w:rsidR="003D7E6F" w:rsidRPr="003D7E6F">
        <w:rPr>
          <w:sz w:val="22"/>
          <w:szCs w:val="22"/>
        </w:rPr>
        <w:t>werden,</w:t>
      </w:r>
      <w:r w:rsidR="003D7E6F">
        <w:rPr>
          <w:sz w:val="22"/>
          <w:szCs w:val="22"/>
        </w:rPr>
        <w:t xml:space="preserve"> </w:t>
      </w:r>
      <w:r w:rsidR="003D7E6F" w:rsidRPr="003D7E6F">
        <w:rPr>
          <w:sz w:val="22"/>
          <w:szCs w:val="22"/>
        </w:rPr>
        <w:t>eine</w:t>
      </w:r>
      <w:r w:rsidR="003D7E6F">
        <w:rPr>
          <w:sz w:val="22"/>
          <w:szCs w:val="22"/>
        </w:rPr>
        <w:t xml:space="preserve"> </w:t>
      </w:r>
      <w:r w:rsidR="003D7E6F" w:rsidRPr="003D7E6F">
        <w:rPr>
          <w:sz w:val="22"/>
          <w:szCs w:val="22"/>
        </w:rPr>
        <w:t>Gesamtübersicht</w:t>
      </w:r>
      <w:r w:rsidR="003D7E6F">
        <w:rPr>
          <w:sz w:val="22"/>
          <w:szCs w:val="22"/>
        </w:rPr>
        <w:t xml:space="preserve"> </w:t>
      </w:r>
      <w:r w:rsidR="003D7E6F" w:rsidRPr="003D7E6F">
        <w:rPr>
          <w:sz w:val="22"/>
          <w:szCs w:val="22"/>
        </w:rPr>
        <w:t>der Notierungen</w:t>
      </w:r>
      <w:r w:rsidR="003D7E6F">
        <w:rPr>
          <w:sz w:val="22"/>
          <w:szCs w:val="22"/>
        </w:rPr>
        <w:t xml:space="preserve"> </w:t>
      </w:r>
      <w:r w:rsidR="003D7E6F" w:rsidRPr="003D7E6F">
        <w:rPr>
          <w:sz w:val="22"/>
          <w:szCs w:val="22"/>
        </w:rPr>
        <w:t>des</w:t>
      </w:r>
      <w:r w:rsidR="003D7E6F">
        <w:rPr>
          <w:sz w:val="22"/>
          <w:szCs w:val="22"/>
        </w:rPr>
        <w:t xml:space="preserve"> </w:t>
      </w:r>
      <w:r w:rsidR="003D7E6F" w:rsidRPr="003D7E6F">
        <w:rPr>
          <w:sz w:val="22"/>
          <w:szCs w:val="22"/>
        </w:rPr>
        <w:t>Explorators</w:t>
      </w:r>
      <w:r w:rsidR="003D7E6F">
        <w:rPr>
          <w:sz w:val="22"/>
          <w:szCs w:val="22"/>
        </w:rPr>
        <w:t xml:space="preserve"> </w:t>
      </w:r>
      <w:r w:rsidR="003D7E6F" w:rsidRPr="003D7E6F">
        <w:rPr>
          <w:sz w:val="22"/>
          <w:szCs w:val="22"/>
        </w:rPr>
        <w:t>zu</w:t>
      </w:r>
      <w:r w:rsidR="003D7E6F">
        <w:rPr>
          <w:sz w:val="22"/>
          <w:szCs w:val="22"/>
        </w:rPr>
        <w:t xml:space="preserve"> </w:t>
      </w:r>
      <w:r w:rsidR="003D7E6F" w:rsidRPr="003D7E6F">
        <w:rPr>
          <w:sz w:val="22"/>
          <w:szCs w:val="22"/>
        </w:rPr>
        <w:t>gewinnen.</w:t>
      </w:r>
      <w:r w:rsidR="003D7E6F">
        <w:rPr>
          <w:sz w:val="22"/>
          <w:szCs w:val="22"/>
        </w:rPr>
        <w:t xml:space="preserve"> </w:t>
      </w:r>
      <w:r w:rsidR="003D7E6F" w:rsidRPr="003D7E6F">
        <w:rPr>
          <w:sz w:val="22"/>
          <w:szCs w:val="22"/>
        </w:rPr>
        <w:t>Die</w:t>
      </w:r>
      <w:r w:rsidR="003D7E6F">
        <w:rPr>
          <w:sz w:val="22"/>
          <w:szCs w:val="22"/>
        </w:rPr>
        <w:t xml:space="preserve"> </w:t>
      </w:r>
      <w:r w:rsidR="003D7E6F" w:rsidRPr="003D7E6F">
        <w:rPr>
          <w:sz w:val="22"/>
          <w:szCs w:val="22"/>
        </w:rPr>
        <w:t>hauptsächlichen Unterschiede beruhen: 1.</w:t>
      </w:r>
      <w:r w:rsidR="003D7E6F">
        <w:rPr>
          <w:sz w:val="22"/>
          <w:szCs w:val="22"/>
        </w:rPr>
        <w:t xml:space="preserve"> </w:t>
      </w:r>
      <w:r w:rsidR="003D7E6F" w:rsidRPr="003D7E6F">
        <w:rPr>
          <w:sz w:val="22"/>
          <w:szCs w:val="22"/>
        </w:rPr>
        <w:t>auf Verschiedenheit der Perzeption der geschlossenen</w:t>
      </w:r>
      <w:r w:rsidR="003D7E6F">
        <w:rPr>
          <w:sz w:val="22"/>
          <w:szCs w:val="22"/>
        </w:rPr>
        <w:t xml:space="preserve"> </w:t>
      </w:r>
      <w:r w:rsidR="003D7E6F" w:rsidRPr="003D7E6F">
        <w:rPr>
          <w:sz w:val="22"/>
          <w:szCs w:val="22"/>
        </w:rPr>
        <w:t>und</w:t>
      </w:r>
      <w:r w:rsidR="003D7E6F">
        <w:rPr>
          <w:sz w:val="22"/>
          <w:szCs w:val="22"/>
        </w:rPr>
        <w:t xml:space="preserve"> </w:t>
      </w:r>
      <w:r w:rsidR="003D7E6F" w:rsidRPr="003D7E6F">
        <w:rPr>
          <w:sz w:val="22"/>
          <w:szCs w:val="22"/>
        </w:rPr>
        <w:t>offenen</w:t>
      </w:r>
      <w:r w:rsidR="00020026">
        <w:rPr>
          <w:sz w:val="22"/>
          <w:szCs w:val="22"/>
        </w:rPr>
        <w:t xml:space="preserve"> </w:t>
      </w:r>
      <w:r w:rsidR="003D7E6F" w:rsidRPr="00020026">
        <w:rPr>
          <w:i/>
          <w:iCs/>
          <w:sz w:val="22"/>
          <w:szCs w:val="22"/>
        </w:rPr>
        <w:t>e</w:t>
      </w:r>
      <w:r w:rsidR="003D7E6F">
        <w:rPr>
          <w:sz w:val="22"/>
          <w:szCs w:val="22"/>
        </w:rPr>
        <w:t xml:space="preserve"> </w:t>
      </w:r>
      <w:r w:rsidR="003D7E6F" w:rsidRPr="003D7E6F">
        <w:rPr>
          <w:sz w:val="22"/>
          <w:szCs w:val="22"/>
        </w:rPr>
        <w:t>durch</w:t>
      </w:r>
      <w:r w:rsidR="003D7E6F">
        <w:rPr>
          <w:sz w:val="22"/>
          <w:szCs w:val="22"/>
        </w:rPr>
        <w:t xml:space="preserve"> </w:t>
      </w:r>
      <w:r w:rsidR="003D7E6F" w:rsidRPr="003D7E6F">
        <w:rPr>
          <w:sz w:val="22"/>
          <w:szCs w:val="22"/>
        </w:rPr>
        <w:t>den</w:t>
      </w:r>
      <w:r w:rsidR="003D7E6F">
        <w:rPr>
          <w:sz w:val="22"/>
          <w:szCs w:val="22"/>
        </w:rPr>
        <w:t xml:space="preserve"> </w:t>
      </w:r>
      <w:r w:rsidR="003D7E6F" w:rsidRPr="003D7E6F">
        <w:rPr>
          <w:sz w:val="22"/>
          <w:szCs w:val="22"/>
        </w:rPr>
        <w:t>Gascogner</w:t>
      </w:r>
      <w:r w:rsidR="003D7E6F">
        <w:rPr>
          <w:sz w:val="22"/>
          <w:szCs w:val="22"/>
        </w:rPr>
        <w:t xml:space="preserve"> </w:t>
      </w:r>
      <w:r w:rsidR="009B1E79" w:rsidRPr="003D7E6F">
        <w:rPr>
          <w:sz w:val="22"/>
          <w:szCs w:val="22"/>
        </w:rPr>
        <w:t>Lalanne</w:t>
      </w:r>
      <w:r w:rsidR="003D7E6F" w:rsidRPr="003D7E6F">
        <w:rPr>
          <w:sz w:val="22"/>
          <w:szCs w:val="22"/>
        </w:rPr>
        <w:t>,</w:t>
      </w:r>
      <w:r w:rsidR="003D7E6F">
        <w:rPr>
          <w:sz w:val="22"/>
          <w:szCs w:val="22"/>
        </w:rPr>
        <w:t xml:space="preserve"> </w:t>
      </w:r>
      <w:r w:rsidR="003D7E6F" w:rsidRPr="003D7E6F">
        <w:rPr>
          <w:sz w:val="22"/>
          <w:szCs w:val="22"/>
        </w:rPr>
        <w:t>der ein</w:t>
      </w:r>
      <w:r w:rsidR="003D7E6F">
        <w:rPr>
          <w:sz w:val="22"/>
          <w:szCs w:val="22"/>
        </w:rPr>
        <w:t xml:space="preserve"> </w:t>
      </w:r>
      <w:r w:rsidR="003D7E6F" w:rsidRPr="003D7E6F">
        <w:rPr>
          <w:sz w:val="22"/>
          <w:szCs w:val="22"/>
        </w:rPr>
        <w:t xml:space="preserve">mittleres </w:t>
      </w:r>
      <w:r w:rsidR="003D7E6F" w:rsidRPr="00020026">
        <w:rPr>
          <w:i/>
          <w:iCs/>
          <w:sz w:val="22"/>
          <w:szCs w:val="22"/>
        </w:rPr>
        <w:t>e</w:t>
      </w:r>
      <w:r w:rsidR="003D7E6F">
        <w:rPr>
          <w:sz w:val="22"/>
          <w:szCs w:val="22"/>
        </w:rPr>
        <w:t xml:space="preserve"> </w:t>
      </w:r>
      <w:r w:rsidR="003D7E6F" w:rsidRPr="003D7E6F">
        <w:rPr>
          <w:sz w:val="22"/>
          <w:szCs w:val="22"/>
        </w:rPr>
        <w:t>(en</w:t>
      </w:r>
      <w:r w:rsidR="003D7E6F">
        <w:rPr>
          <w:sz w:val="22"/>
          <w:szCs w:val="22"/>
        </w:rPr>
        <w:t xml:space="preserve"> </w:t>
      </w:r>
      <w:r w:rsidR="003D7E6F" w:rsidRPr="003D7E6F">
        <w:rPr>
          <w:sz w:val="22"/>
          <w:szCs w:val="22"/>
        </w:rPr>
        <w:t>diction cursive) feststellt,</w:t>
      </w:r>
      <w:r w:rsidR="003D7E6F">
        <w:rPr>
          <w:sz w:val="22"/>
          <w:szCs w:val="22"/>
        </w:rPr>
        <w:t xml:space="preserve"> </w:t>
      </w:r>
      <w:r w:rsidR="003D7E6F" w:rsidRPr="003D7E6F">
        <w:rPr>
          <w:sz w:val="22"/>
          <w:szCs w:val="22"/>
        </w:rPr>
        <w:t>das</w:t>
      </w:r>
      <w:r w:rsidR="003D7E6F">
        <w:rPr>
          <w:sz w:val="22"/>
          <w:szCs w:val="22"/>
        </w:rPr>
        <w:t xml:space="preserve"> </w:t>
      </w:r>
      <w:r w:rsidR="003D7E6F" w:rsidRPr="003D7E6F">
        <w:rPr>
          <w:sz w:val="22"/>
          <w:szCs w:val="22"/>
        </w:rPr>
        <w:t>der phonetisch anders orientierte Picarde Edmont in seine offene und geschlossene e-Skala einzureihen versuchte, 2.</w:t>
      </w:r>
      <w:r w:rsidR="003D7E6F">
        <w:rPr>
          <w:sz w:val="22"/>
          <w:szCs w:val="22"/>
        </w:rPr>
        <w:t xml:space="preserve"> </w:t>
      </w:r>
      <w:r w:rsidR="003D7E6F" w:rsidRPr="003D7E6F">
        <w:rPr>
          <w:sz w:val="22"/>
          <w:szCs w:val="22"/>
        </w:rPr>
        <w:t>auf der Perzeption eines Triphtongen</w:t>
      </w:r>
      <w:r w:rsidR="003D7E6F">
        <w:rPr>
          <w:sz w:val="22"/>
          <w:szCs w:val="22"/>
        </w:rPr>
        <w:t xml:space="preserve"> </w:t>
      </w:r>
      <w:r w:rsidR="003D7E6F" w:rsidRPr="003D7E6F">
        <w:rPr>
          <w:sz w:val="22"/>
          <w:szCs w:val="22"/>
        </w:rPr>
        <w:t>oe</w:t>
      </w:r>
      <w:r w:rsidR="009B1E79">
        <w:rPr>
          <w:sz w:val="22"/>
          <w:szCs w:val="22"/>
        </w:rPr>
        <w:t>i</w:t>
      </w:r>
      <w:r w:rsidR="003D7E6F">
        <w:rPr>
          <w:sz w:val="22"/>
          <w:szCs w:val="22"/>
        </w:rPr>
        <w:t xml:space="preserve"> </w:t>
      </w:r>
      <w:r w:rsidR="003D7E6F" w:rsidRPr="003D7E6F">
        <w:rPr>
          <w:sz w:val="22"/>
          <w:szCs w:val="22"/>
        </w:rPr>
        <w:t xml:space="preserve">statt </w:t>
      </w:r>
      <w:r w:rsidR="009B1E79">
        <w:rPr>
          <w:sz w:val="22"/>
          <w:szCs w:val="22"/>
        </w:rPr>
        <w:t>wei</w:t>
      </w:r>
      <w:r w:rsidR="003D7E6F" w:rsidRPr="003D7E6F">
        <w:rPr>
          <w:sz w:val="22"/>
          <w:szCs w:val="22"/>
        </w:rPr>
        <w:t>,</w:t>
      </w:r>
      <w:r w:rsidR="003D7E6F">
        <w:rPr>
          <w:sz w:val="22"/>
          <w:szCs w:val="22"/>
        </w:rPr>
        <w:t xml:space="preserve"> </w:t>
      </w:r>
      <w:r w:rsidR="003D7E6F" w:rsidRPr="003D7E6F">
        <w:rPr>
          <w:sz w:val="22"/>
          <w:szCs w:val="22"/>
        </w:rPr>
        <w:t>3.</w:t>
      </w:r>
      <w:r w:rsidR="003D7E6F">
        <w:rPr>
          <w:sz w:val="22"/>
          <w:szCs w:val="22"/>
        </w:rPr>
        <w:t xml:space="preserve"> </w:t>
      </w:r>
      <w:r w:rsidR="003D7E6F" w:rsidRPr="003D7E6F">
        <w:rPr>
          <w:sz w:val="22"/>
          <w:szCs w:val="22"/>
        </w:rPr>
        <w:t>auf dem</w:t>
      </w:r>
      <w:r w:rsidR="003D7E6F">
        <w:rPr>
          <w:sz w:val="22"/>
          <w:szCs w:val="22"/>
        </w:rPr>
        <w:t xml:space="preserve"> </w:t>
      </w:r>
      <w:r w:rsidR="003D7E6F" w:rsidRPr="003D7E6F">
        <w:rPr>
          <w:sz w:val="22"/>
          <w:szCs w:val="22"/>
        </w:rPr>
        <w:t>Fehlen</w:t>
      </w:r>
      <w:r w:rsidR="003D7E6F">
        <w:rPr>
          <w:sz w:val="22"/>
          <w:szCs w:val="22"/>
        </w:rPr>
        <w:t xml:space="preserve"> </w:t>
      </w:r>
      <w:r w:rsidR="003D7E6F" w:rsidRPr="003D7E6F">
        <w:rPr>
          <w:sz w:val="22"/>
          <w:szCs w:val="22"/>
        </w:rPr>
        <w:t>eines</w:t>
      </w:r>
      <w:r w:rsidR="003D7E6F">
        <w:rPr>
          <w:sz w:val="22"/>
          <w:szCs w:val="22"/>
        </w:rPr>
        <w:t xml:space="preserve"> </w:t>
      </w:r>
      <w:r w:rsidR="003D7E6F" w:rsidRPr="003D7E6F">
        <w:rPr>
          <w:sz w:val="22"/>
          <w:szCs w:val="22"/>
        </w:rPr>
        <w:t xml:space="preserve">Transkriptionszeichens für das velarisierte </w:t>
      </w:r>
      <w:r w:rsidR="009B1E79">
        <w:rPr>
          <w:sz w:val="22"/>
          <w:szCs w:val="22"/>
        </w:rPr>
        <w:t>η</w:t>
      </w:r>
      <w:r w:rsidR="003D7E6F" w:rsidRPr="003D7E6F">
        <w:rPr>
          <w:sz w:val="22"/>
          <w:szCs w:val="22"/>
        </w:rPr>
        <w:t xml:space="preserve"> </w:t>
      </w:r>
      <w:r w:rsidR="00020026" w:rsidRPr="00020026">
        <w:rPr>
          <w:smallCaps/>
          <w:sz w:val="22"/>
          <w:szCs w:val="22"/>
        </w:rPr>
        <w:t>von pane, manu</w:t>
      </w:r>
      <w:r w:rsidR="009B1E79">
        <w:rPr>
          <w:rStyle w:val="Appelnotedebasdep"/>
          <w:sz w:val="22"/>
          <w:szCs w:val="22"/>
        </w:rPr>
        <w:footnoteReference w:id="16"/>
      </w:r>
      <w:r w:rsidR="003D7E6F" w:rsidRPr="003D7E6F">
        <w:rPr>
          <w:sz w:val="22"/>
          <w:szCs w:val="22"/>
        </w:rPr>
        <w:t>, 4.</w:t>
      </w:r>
      <w:r w:rsidR="003D7E6F">
        <w:rPr>
          <w:sz w:val="22"/>
          <w:szCs w:val="22"/>
        </w:rPr>
        <w:t xml:space="preserve"> </w:t>
      </w:r>
      <w:r w:rsidR="003D7E6F" w:rsidRPr="003D7E6F">
        <w:rPr>
          <w:sz w:val="22"/>
          <w:szCs w:val="22"/>
        </w:rPr>
        <w:t>le nasillement de bez</w:t>
      </w:r>
      <w:r w:rsidR="00B8002C">
        <w:rPr>
          <w:sz w:val="22"/>
          <w:szCs w:val="22"/>
        </w:rPr>
        <w:t>ĩ</w:t>
      </w:r>
      <w:r w:rsidR="003D7E6F" w:rsidRPr="003D7E6F">
        <w:rPr>
          <w:sz w:val="22"/>
          <w:szCs w:val="22"/>
        </w:rPr>
        <w:t xml:space="preserve">e (&lt; </w:t>
      </w:r>
      <w:r w:rsidR="003D7E6F" w:rsidRPr="006562BD">
        <w:rPr>
          <w:smallCaps/>
          <w:sz w:val="22"/>
          <w:szCs w:val="22"/>
        </w:rPr>
        <w:t>vicina</w:t>
      </w:r>
      <w:r w:rsidR="003D7E6F" w:rsidRPr="003D7E6F">
        <w:rPr>
          <w:sz w:val="22"/>
          <w:szCs w:val="22"/>
        </w:rPr>
        <w:t>) en</w:t>
      </w:r>
      <w:r w:rsidR="003D7E6F">
        <w:rPr>
          <w:sz w:val="22"/>
          <w:szCs w:val="22"/>
        </w:rPr>
        <w:t xml:space="preserve"> </w:t>
      </w:r>
      <w:r w:rsidR="003D7E6F" w:rsidRPr="003D7E6F">
        <w:rPr>
          <w:sz w:val="22"/>
          <w:szCs w:val="22"/>
        </w:rPr>
        <w:t>Orth</w:t>
      </w:r>
      <w:r w:rsidR="00B8002C">
        <w:rPr>
          <w:sz w:val="22"/>
          <w:szCs w:val="22"/>
        </w:rPr>
        <w:t>é</w:t>
      </w:r>
      <w:r w:rsidR="003D7E6F" w:rsidRPr="003D7E6F">
        <w:rPr>
          <w:sz w:val="22"/>
          <w:szCs w:val="22"/>
        </w:rPr>
        <w:t xml:space="preserve">zie (P. 691) </w:t>
      </w:r>
      <w:bookmarkStart w:id="1" w:name="_Hlk61196041"/>
      <w:r w:rsidR="003D7E6F" w:rsidRPr="003D7E6F">
        <w:rPr>
          <w:sz w:val="22"/>
          <w:szCs w:val="22"/>
        </w:rPr>
        <w:lastRenderedPageBreak/>
        <w:t>n'a pas ete not</w:t>
      </w:r>
      <w:r w:rsidR="00B8002C">
        <w:rPr>
          <w:sz w:val="22"/>
          <w:szCs w:val="22"/>
        </w:rPr>
        <w:t>é</w:t>
      </w:r>
      <w:r w:rsidR="003D7E6F" w:rsidRPr="003D7E6F">
        <w:rPr>
          <w:sz w:val="22"/>
          <w:szCs w:val="22"/>
        </w:rPr>
        <w:t>, 5.</w:t>
      </w:r>
      <w:r w:rsidR="003D7E6F">
        <w:rPr>
          <w:sz w:val="22"/>
          <w:szCs w:val="22"/>
        </w:rPr>
        <w:t xml:space="preserve"> </w:t>
      </w:r>
      <w:r w:rsidR="003D7E6F" w:rsidRPr="00D4392A">
        <w:rPr>
          <w:sz w:val="22"/>
          <w:szCs w:val="22"/>
          <w:lang w:val="fr-FR"/>
        </w:rPr>
        <w:t>Edmont n'a pas observ</w:t>
      </w:r>
      <w:r w:rsidR="00B8002C" w:rsidRPr="00D4392A">
        <w:rPr>
          <w:sz w:val="22"/>
          <w:szCs w:val="22"/>
          <w:lang w:val="fr-FR"/>
        </w:rPr>
        <w:t>é</w:t>
      </w:r>
      <w:r w:rsidR="003D7E6F" w:rsidRPr="00D4392A">
        <w:rPr>
          <w:sz w:val="22"/>
          <w:szCs w:val="22"/>
          <w:lang w:val="fr-FR"/>
        </w:rPr>
        <w:t xml:space="preserve"> le passage de </w:t>
      </w:r>
      <w:r w:rsidR="00B8002C" w:rsidRPr="00D4392A">
        <w:rPr>
          <w:sz w:val="22"/>
          <w:szCs w:val="22"/>
          <w:lang w:val="fr-FR"/>
        </w:rPr>
        <w:t>l</w:t>
      </w:r>
      <w:r w:rsidR="003D7E6F" w:rsidRPr="00D4392A">
        <w:rPr>
          <w:sz w:val="22"/>
          <w:szCs w:val="22"/>
          <w:lang w:val="fr-FR"/>
        </w:rPr>
        <w:t xml:space="preserve"> mouill</w:t>
      </w:r>
      <w:r w:rsidR="00B8002C" w:rsidRPr="00D4392A">
        <w:rPr>
          <w:sz w:val="22"/>
          <w:szCs w:val="22"/>
          <w:lang w:val="fr-FR"/>
        </w:rPr>
        <w:t>é</w:t>
      </w:r>
      <w:r w:rsidR="003D7E6F" w:rsidRPr="00D4392A">
        <w:rPr>
          <w:sz w:val="22"/>
          <w:szCs w:val="22"/>
          <w:lang w:val="fr-FR"/>
        </w:rPr>
        <w:t xml:space="preserve"> final en n mouille final</w:t>
      </w:r>
      <w:r w:rsidR="00B8002C">
        <w:rPr>
          <w:rStyle w:val="Appelnotedebasdep"/>
          <w:sz w:val="22"/>
          <w:szCs w:val="22"/>
        </w:rPr>
        <w:footnoteReference w:id="17"/>
      </w:r>
      <w:r w:rsidR="003D7E6F" w:rsidRPr="003D7E6F">
        <w:rPr>
          <w:sz w:val="22"/>
          <w:szCs w:val="22"/>
        </w:rPr>
        <w:t>. 6.</w:t>
      </w:r>
      <w:r w:rsidR="003D7E6F">
        <w:rPr>
          <w:sz w:val="22"/>
          <w:szCs w:val="22"/>
        </w:rPr>
        <w:t xml:space="preserve"> </w:t>
      </w:r>
      <w:bookmarkEnd w:id="1"/>
      <w:r w:rsidR="003D7E6F" w:rsidRPr="003D7E6F">
        <w:rPr>
          <w:sz w:val="22"/>
          <w:szCs w:val="22"/>
        </w:rPr>
        <w:t>Edmont notierte um 1900 in dem schon seit Jahrzehnten mundartlich</w:t>
      </w:r>
      <w:r w:rsidR="003D7E6F">
        <w:rPr>
          <w:sz w:val="22"/>
          <w:szCs w:val="22"/>
        </w:rPr>
        <w:t xml:space="preserve"> </w:t>
      </w:r>
      <w:r w:rsidR="003D7E6F" w:rsidRPr="003D7E6F">
        <w:rPr>
          <w:sz w:val="22"/>
          <w:szCs w:val="22"/>
        </w:rPr>
        <w:t xml:space="preserve">so labilen Medoc noch h- &lt; </w:t>
      </w:r>
      <w:r w:rsidR="006562BD" w:rsidRPr="006562BD">
        <w:rPr>
          <w:smallCaps/>
          <w:sz w:val="22"/>
          <w:szCs w:val="22"/>
        </w:rPr>
        <w:t>f</w:t>
      </w:r>
      <w:r w:rsidR="003D7E6F" w:rsidRPr="003D7E6F">
        <w:rPr>
          <w:sz w:val="22"/>
          <w:szCs w:val="22"/>
        </w:rPr>
        <w:t xml:space="preserve">-, während heute </w:t>
      </w:r>
      <w:r w:rsidR="00B8002C" w:rsidRPr="003D7E6F">
        <w:rPr>
          <w:sz w:val="22"/>
          <w:szCs w:val="22"/>
        </w:rPr>
        <w:t>Lalanne</w:t>
      </w:r>
      <w:r w:rsidR="003D7E6F" w:rsidRPr="003D7E6F">
        <w:rPr>
          <w:sz w:val="22"/>
          <w:szCs w:val="22"/>
        </w:rPr>
        <w:t xml:space="preserve"> bald Verstummen,</w:t>
      </w:r>
      <w:r w:rsidR="003D7E6F">
        <w:rPr>
          <w:sz w:val="22"/>
          <w:szCs w:val="22"/>
        </w:rPr>
        <w:t xml:space="preserve"> </w:t>
      </w:r>
      <w:r w:rsidR="003D7E6F" w:rsidRPr="003D7E6F">
        <w:rPr>
          <w:sz w:val="22"/>
          <w:szCs w:val="22"/>
        </w:rPr>
        <w:t>bald</w:t>
      </w:r>
      <w:r w:rsidR="003D7E6F">
        <w:rPr>
          <w:sz w:val="22"/>
          <w:szCs w:val="22"/>
        </w:rPr>
        <w:t xml:space="preserve"> </w:t>
      </w:r>
      <w:r w:rsidR="003D7E6F" w:rsidRPr="003D7E6F">
        <w:rPr>
          <w:sz w:val="22"/>
          <w:szCs w:val="22"/>
        </w:rPr>
        <w:t>Erhaltung</w:t>
      </w:r>
      <w:r w:rsidR="003D7E6F">
        <w:rPr>
          <w:sz w:val="22"/>
          <w:szCs w:val="22"/>
        </w:rPr>
        <w:t xml:space="preserve"> </w:t>
      </w:r>
      <w:r w:rsidR="003D7E6F" w:rsidRPr="003D7E6F">
        <w:rPr>
          <w:sz w:val="22"/>
          <w:szCs w:val="22"/>
        </w:rPr>
        <w:t>des</w:t>
      </w:r>
      <w:r w:rsidR="003D7E6F">
        <w:rPr>
          <w:sz w:val="22"/>
          <w:szCs w:val="22"/>
        </w:rPr>
        <w:t xml:space="preserve"> </w:t>
      </w:r>
      <w:r w:rsidR="00B8002C">
        <w:rPr>
          <w:sz w:val="22"/>
          <w:szCs w:val="22"/>
        </w:rPr>
        <w:t>h</w:t>
      </w:r>
      <w:r w:rsidR="003D7E6F" w:rsidRPr="003D7E6F">
        <w:rPr>
          <w:sz w:val="22"/>
          <w:szCs w:val="22"/>
        </w:rPr>
        <w:t>-</w:t>
      </w:r>
      <w:r w:rsidR="003D7E6F">
        <w:rPr>
          <w:sz w:val="22"/>
          <w:szCs w:val="22"/>
        </w:rPr>
        <w:t xml:space="preserve"> </w:t>
      </w:r>
      <w:r w:rsidR="003D7E6F" w:rsidRPr="003D7E6F">
        <w:rPr>
          <w:sz w:val="22"/>
          <w:szCs w:val="22"/>
        </w:rPr>
        <w:t>feststellt,</w:t>
      </w:r>
      <w:r w:rsidR="003D7E6F">
        <w:rPr>
          <w:sz w:val="22"/>
          <w:szCs w:val="22"/>
        </w:rPr>
        <w:t xml:space="preserve"> </w:t>
      </w:r>
      <w:r w:rsidR="00B8002C">
        <w:rPr>
          <w:sz w:val="22"/>
          <w:szCs w:val="22"/>
        </w:rPr>
        <w:t>i</w:t>
      </w:r>
      <w:r w:rsidR="003D7E6F" w:rsidRPr="003D7E6F">
        <w:rPr>
          <w:sz w:val="22"/>
          <w:szCs w:val="22"/>
        </w:rPr>
        <w:t>n</w:t>
      </w:r>
      <w:r w:rsidR="003D7E6F">
        <w:rPr>
          <w:sz w:val="22"/>
          <w:szCs w:val="22"/>
        </w:rPr>
        <w:t xml:space="preserve"> </w:t>
      </w:r>
      <w:r w:rsidR="003D7E6F" w:rsidRPr="003D7E6F">
        <w:rPr>
          <w:sz w:val="22"/>
          <w:szCs w:val="22"/>
        </w:rPr>
        <w:t>einem</w:t>
      </w:r>
      <w:r w:rsidR="003D7E6F">
        <w:rPr>
          <w:sz w:val="22"/>
          <w:szCs w:val="22"/>
        </w:rPr>
        <w:t xml:space="preserve"> </w:t>
      </w:r>
      <w:r w:rsidR="003D7E6F" w:rsidRPr="003D7E6F">
        <w:rPr>
          <w:sz w:val="22"/>
          <w:szCs w:val="22"/>
        </w:rPr>
        <w:t>halben Jahrhundert - vor</w:t>
      </w:r>
      <w:r w:rsidR="003D7E6F">
        <w:rPr>
          <w:sz w:val="22"/>
          <w:szCs w:val="22"/>
        </w:rPr>
        <w:t xml:space="preserve"> </w:t>
      </w:r>
      <w:r w:rsidR="003D7E6F" w:rsidRPr="003D7E6F">
        <w:rPr>
          <w:sz w:val="22"/>
          <w:szCs w:val="22"/>
        </w:rPr>
        <w:t>den</w:t>
      </w:r>
      <w:r w:rsidR="003D7E6F">
        <w:rPr>
          <w:sz w:val="22"/>
          <w:szCs w:val="22"/>
        </w:rPr>
        <w:t xml:space="preserve"> </w:t>
      </w:r>
      <w:r w:rsidR="003D7E6F" w:rsidRPr="003D7E6F">
        <w:rPr>
          <w:sz w:val="22"/>
          <w:szCs w:val="22"/>
        </w:rPr>
        <w:t>Toren</w:t>
      </w:r>
      <w:r w:rsidR="003D7E6F">
        <w:rPr>
          <w:sz w:val="22"/>
          <w:szCs w:val="22"/>
        </w:rPr>
        <w:t xml:space="preserve"> </w:t>
      </w:r>
      <w:r w:rsidR="003D7E6F" w:rsidRPr="003D7E6F">
        <w:rPr>
          <w:sz w:val="22"/>
          <w:szCs w:val="22"/>
        </w:rPr>
        <w:t>einer</w:t>
      </w:r>
      <w:r w:rsidR="003D7E6F">
        <w:rPr>
          <w:sz w:val="22"/>
          <w:szCs w:val="22"/>
        </w:rPr>
        <w:t xml:space="preserve"> </w:t>
      </w:r>
      <w:r w:rsidR="003D7E6F" w:rsidRPr="003D7E6F">
        <w:rPr>
          <w:sz w:val="22"/>
          <w:szCs w:val="22"/>
        </w:rPr>
        <w:t>Großstadt</w:t>
      </w:r>
      <w:r w:rsidR="003D7E6F">
        <w:rPr>
          <w:sz w:val="22"/>
          <w:szCs w:val="22"/>
        </w:rPr>
        <w:t xml:space="preserve"> </w:t>
      </w:r>
      <w:r w:rsidR="003D7E6F" w:rsidRPr="003D7E6F">
        <w:rPr>
          <w:sz w:val="22"/>
          <w:szCs w:val="22"/>
        </w:rPr>
        <w:t>wie</w:t>
      </w:r>
      <w:r w:rsidR="003D7E6F">
        <w:rPr>
          <w:sz w:val="22"/>
          <w:szCs w:val="22"/>
        </w:rPr>
        <w:t xml:space="preserve"> </w:t>
      </w:r>
      <w:r w:rsidR="003D7E6F" w:rsidRPr="003D7E6F">
        <w:rPr>
          <w:sz w:val="22"/>
          <w:szCs w:val="22"/>
        </w:rPr>
        <w:t>Bordeaux</w:t>
      </w:r>
      <w:r w:rsidR="003D7E6F">
        <w:rPr>
          <w:sz w:val="22"/>
          <w:szCs w:val="22"/>
        </w:rPr>
        <w:t xml:space="preserve"> </w:t>
      </w:r>
      <w:r w:rsidR="003D7E6F" w:rsidRPr="003D7E6F">
        <w:rPr>
          <w:sz w:val="22"/>
          <w:szCs w:val="22"/>
        </w:rPr>
        <w:t>-</w:t>
      </w:r>
      <w:r w:rsidR="0034009F">
        <w:rPr>
          <w:sz w:val="22"/>
          <w:szCs w:val="22"/>
        </w:rPr>
        <w:t xml:space="preserve"> </w:t>
      </w:r>
      <w:r w:rsidR="0034009F" w:rsidRPr="0034009F">
        <w:rPr>
          <w:sz w:val="22"/>
          <w:szCs w:val="22"/>
        </w:rPr>
        <w:t>stürzt manche lautliche Eigenart zusammen. 7. Im P. 549 (Cissac) notierte Edmont -o</w:t>
      </w:r>
      <w:r w:rsidR="009E44EC">
        <w:rPr>
          <w:rStyle w:val="Appelnotedebasdep"/>
          <w:sz w:val="22"/>
          <w:szCs w:val="22"/>
        </w:rPr>
        <w:footnoteReference w:id="18"/>
      </w:r>
      <w:r w:rsidR="0034009F" w:rsidRPr="0034009F">
        <w:rPr>
          <w:sz w:val="22"/>
          <w:szCs w:val="22"/>
        </w:rPr>
        <w:t xml:space="preserve"> (für den Auslautsvokal von </w:t>
      </w:r>
      <w:r w:rsidR="006562BD" w:rsidRPr="006562BD">
        <w:rPr>
          <w:smallCaps/>
          <w:sz w:val="22"/>
          <w:szCs w:val="22"/>
        </w:rPr>
        <w:t>femina</w:t>
      </w:r>
      <w:r w:rsidR="0034009F" w:rsidRPr="0034009F">
        <w:rPr>
          <w:sz w:val="22"/>
          <w:szCs w:val="22"/>
        </w:rPr>
        <w:t xml:space="preserve">), </w:t>
      </w:r>
      <w:r w:rsidR="009E44EC" w:rsidRPr="0034009F">
        <w:rPr>
          <w:sz w:val="22"/>
          <w:szCs w:val="22"/>
        </w:rPr>
        <w:t>Lalanne</w:t>
      </w:r>
      <w:r w:rsidR="0034009F" w:rsidRPr="0034009F">
        <w:rPr>
          <w:sz w:val="22"/>
          <w:szCs w:val="22"/>
        </w:rPr>
        <w:t xml:space="preserve"> -</w:t>
      </w:r>
      <w:r w:rsidR="009E44EC" w:rsidRPr="009E44EC">
        <w:rPr>
          <w:i/>
          <w:iCs/>
          <w:sz w:val="22"/>
          <w:szCs w:val="22"/>
        </w:rPr>
        <w:t>u</w:t>
      </w:r>
      <w:r w:rsidR="0034009F" w:rsidRPr="0034009F">
        <w:rPr>
          <w:sz w:val="22"/>
          <w:szCs w:val="22"/>
        </w:rPr>
        <w:t xml:space="preserve"> bei den Alten, bei den Jungen -</w:t>
      </w:r>
      <w:r w:rsidR="009E44EC">
        <w:rPr>
          <w:sz w:val="22"/>
          <w:szCs w:val="22"/>
        </w:rPr>
        <w:t>e</w:t>
      </w:r>
      <w:r w:rsidR="0034009F" w:rsidRPr="0034009F">
        <w:rPr>
          <w:sz w:val="22"/>
          <w:szCs w:val="22"/>
        </w:rPr>
        <w:t>.</w:t>
      </w:r>
    </w:p>
    <w:p w14:paraId="48F840D7" w14:textId="40D860A9" w:rsidR="0034009F" w:rsidRPr="0034009F" w:rsidRDefault="0034009F" w:rsidP="0034009F">
      <w:pPr>
        <w:pStyle w:val="Corpsdetexte"/>
        <w:spacing w:before="11" w:line="230" w:lineRule="auto"/>
        <w:ind w:right="752" w:firstLine="245"/>
        <w:jc w:val="both"/>
        <w:rPr>
          <w:sz w:val="22"/>
          <w:szCs w:val="22"/>
        </w:rPr>
      </w:pPr>
      <w:r w:rsidRPr="0034009F">
        <w:rPr>
          <w:sz w:val="22"/>
          <w:szCs w:val="22"/>
        </w:rPr>
        <w:t>Die</w:t>
      </w:r>
      <w:r w:rsidR="009E44EC">
        <w:rPr>
          <w:sz w:val="22"/>
          <w:szCs w:val="22"/>
        </w:rPr>
        <w:t xml:space="preserve"> </w:t>
      </w:r>
      <w:r w:rsidRPr="0034009F">
        <w:rPr>
          <w:sz w:val="22"/>
          <w:szCs w:val="22"/>
        </w:rPr>
        <w:t>Gemeinde:</w:t>
      </w:r>
      <w:r w:rsidR="009E44EC">
        <w:rPr>
          <w:sz w:val="22"/>
          <w:szCs w:val="22"/>
        </w:rPr>
        <w:t xml:space="preserve"> </w:t>
      </w:r>
      <w:r w:rsidRPr="0034009F">
        <w:rPr>
          <w:sz w:val="22"/>
          <w:szCs w:val="22"/>
        </w:rPr>
        <w:t>Pouillon</w:t>
      </w:r>
      <w:r w:rsidR="009E44EC">
        <w:rPr>
          <w:sz w:val="22"/>
          <w:szCs w:val="22"/>
        </w:rPr>
        <w:t xml:space="preserve"> </w:t>
      </w:r>
      <w:r w:rsidRPr="0034009F">
        <w:rPr>
          <w:sz w:val="22"/>
          <w:szCs w:val="22"/>
        </w:rPr>
        <w:t>(P.</w:t>
      </w:r>
      <w:r w:rsidR="009E44EC">
        <w:rPr>
          <w:sz w:val="22"/>
          <w:szCs w:val="22"/>
        </w:rPr>
        <w:t xml:space="preserve"> </w:t>
      </w:r>
      <w:r w:rsidRPr="0034009F">
        <w:rPr>
          <w:sz w:val="22"/>
          <w:szCs w:val="22"/>
        </w:rPr>
        <w:t>683</w:t>
      </w:r>
      <w:r w:rsidR="009E44EC">
        <w:rPr>
          <w:sz w:val="22"/>
          <w:szCs w:val="22"/>
        </w:rPr>
        <w:t xml:space="preserve"> </w:t>
      </w:r>
      <w:r w:rsidRPr="0034009F">
        <w:rPr>
          <w:sz w:val="22"/>
          <w:szCs w:val="22"/>
        </w:rPr>
        <w:t>des</w:t>
      </w:r>
      <w:r w:rsidR="009E44EC">
        <w:rPr>
          <w:sz w:val="22"/>
          <w:szCs w:val="22"/>
        </w:rPr>
        <w:t xml:space="preserve"> </w:t>
      </w:r>
      <w:r w:rsidRPr="0034009F">
        <w:rPr>
          <w:sz w:val="22"/>
          <w:szCs w:val="22"/>
        </w:rPr>
        <w:t>ALF) liegt</w:t>
      </w:r>
      <w:r w:rsidR="009E44EC">
        <w:rPr>
          <w:sz w:val="22"/>
          <w:szCs w:val="22"/>
        </w:rPr>
        <w:t xml:space="preserve"> </w:t>
      </w:r>
      <w:r w:rsidRPr="0034009F">
        <w:rPr>
          <w:sz w:val="22"/>
          <w:szCs w:val="22"/>
        </w:rPr>
        <w:t>genau</w:t>
      </w:r>
      <w:r w:rsidR="009E44EC">
        <w:rPr>
          <w:sz w:val="22"/>
          <w:szCs w:val="22"/>
        </w:rPr>
        <w:t xml:space="preserve"> </w:t>
      </w:r>
      <w:r w:rsidRPr="0034009F">
        <w:rPr>
          <w:sz w:val="22"/>
          <w:szCs w:val="22"/>
        </w:rPr>
        <w:t>an</w:t>
      </w:r>
      <w:r w:rsidR="009E44EC">
        <w:rPr>
          <w:sz w:val="22"/>
          <w:szCs w:val="22"/>
        </w:rPr>
        <w:t xml:space="preserve"> </w:t>
      </w:r>
      <w:r w:rsidRPr="0034009F">
        <w:rPr>
          <w:sz w:val="22"/>
          <w:szCs w:val="22"/>
        </w:rPr>
        <w:t>der Grenze</w:t>
      </w:r>
      <w:r w:rsidR="009E44EC">
        <w:rPr>
          <w:sz w:val="22"/>
          <w:szCs w:val="22"/>
        </w:rPr>
        <w:t xml:space="preserve"> </w:t>
      </w:r>
      <w:r w:rsidRPr="0034009F">
        <w:rPr>
          <w:sz w:val="22"/>
          <w:szCs w:val="22"/>
        </w:rPr>
        <w:t>des</w:t>
      </w:r>
      <w:r w:rsidR="009E44EC">
        <w:rPr>
          <w:sz w:val="22"/>
          <w:szCs w:val="22"/>
        </w:rPr>
        <w:t xml:space="preserve"> </w:t>
      </w:r>
      <w:r w:rsidRPr="0034009F">
        <w:rPr>
          <w:sz w:val="22"/>
          <w:szCs w:val="22"/>
        </w:rPr>
        <w:t>«</w:t>
      </w:r>
      <w:r w:rsidRPr="00D4392A">
        <w:rPr>
          <w:sz w:val="22"/>
          <w:szCs w:val="22"/>
          <w:lang w:val="fr-FR"/>
        </w:rPr>
        <w:t>par</w:t>
      </w:r>
      <w:r w:rsidR="006F5BE4" w:rsidRPr="00D4392A">
        <w:rPr>
          <w:sz w:val="22"/>
          <w:szCs w:val="22"/>
          <w:lang w:val="fr-FR"/>
        </w:rPr>
        <w:t>l</w:t>
      </w:r>
      <w:r w:rsidRPr="00D4392A">
        <w:rPr>
          <w:sz w:val="22"/>
          <w:szCs w:val="22"/>
          <w:lang w:val="fr-FR"/>
        </w:rPr>
        <w:t>er noir</w:t>
      </w:r>
      <w:r w:rsidRPr="0034009F">
        <w:rPr>
          <w:sz w:val="22"/>
          <w:szCs w:val="22"/>
        </w:rPr>
        <w:t>»,</w:t>
      </w:r>
      <w:r w:rsidR="009E44EC">
        <w:rPr>
          <w:sz w:val="22"/>
          <w:szCs w:val="22"/>
        </w:rPr>
        <w:t xml:space="preserve"> </w:t>
      </w:r>
      <w:r w:rsidRPr="0034009F">
        <w:rPr>
          <w:sz w:val="22"/>
          <w:szCs w:val="22"/>
        </w:rPr>
        <w:t>in dem</w:t>
      </w:r>
      <w:r w:rsidR="009E44EC">
        <w:rPr>
          <w:sz w:val="22"/>
          <w:szCs w:val="22"/>
        </w:rPr>
        <w:t xml:space="preserve"> </w:t>
      </w:r>
      <w:r w:rsidRPr="0034009F">
        <w:rPr>
          <w:sz w:val="22"/>
          <w:szCs w:val="22"/>
        </w:rPr>
        <w:t>alle</w:t>
      </w:r>
      <w:r w:rsidR="009E44EC">
        <w:rPr>
          <w:sz w:val="22"/>
          <w:szCs w:val="22"/>
        </w:rPr>
        <w:t xml:space="preserve"> </w:t>
      </w:r>
      <w:r w:rsidR="006F5BE4">
        <w:rPr>
          <w:i/>
          <w:iCs/>
          <w:sz w:val="22"/>
          <w:szCs w:val="22"/>
        </w:rPr>
        <w:t>é</w:t>
      </w:r>
      <w:r w:rsidR="009E44EC">
        <w:rPr>
          <w:sz w:val="22"/>
          <w:szCs w:val="22"/>
        </w:rPr>
        <w:t xml:space="preserve"> </w:t>
      </w:r>
      <w:r w:rsidRPr="0034009F">
        <w:rPr>
          <w:sz w:val="22"/>
          <w:szCs w:val="22"/>
        </w:rPr>
        <w:t>die Tendenz</w:t>
      </w:r>
      <w:r w:rsidR="009E44EC">
        <w:rPr>
          <w:sz w:val="22"/>
          <w:szCs w:val="22"/>
        </w:rPr>
        <w:t xml:space="preserve"> </w:t>
      </w:r>
      <w:r w:rsidRPr="0034009F">
        <w:rPr>
          <w:sz w:val="22"/>
          <w:szCs w:val="22"/>
        </w:rPr>
        <w:t>zur labialen Rundung</w:t>
      </w:r>
      <w:r w:rsidR="009E44EC">
        <w:rPr>
          <w:sz w:val="22"/>
          <w:szCs w:val="22"/>
        </w:rPr>
        <w:t xml:space="preserve"> </w:t>
      </w:r>
      <w:r w:rsidRPr="0034009F">
        <w:rPr>
          <w:sz w:val="22"/>
          <w:szCs w:val="22"/>
        </w:rPr>
        <w:t>-ö-</w:t>
      </w:r>
      <w:r w:rsidR="009E44EC">
        <w:rPr>
          <w:sz w:val="22"/>
          <w:szCs w:val="22"/>
        </w:rPr>
        <w:t xml:space="preserve"> </w:t>
      </w:r>
      <w:r w:rsidRPr="0034009F">
        <w:rPr>
          <w:sz w:val="22"/>
          <w:szCs w:val="22"/>
        </w:rPr>
        <w:t>zeigen.</w:t>
      </w:r>
      <w:r w:rsidR="009E44EC">
        <w:rPr>
          <w:sz w:val="22"/>
          <w:szCs w:val="22"/>
        </w:rPr>
        <w:t xml:space="preserve"> </w:t>
      </w:r>
      <w:r w:rsidRPr="0034009F">
        <w:rPr>
          <w:sz w:val="22"/>
          <w:szCs w:val="22"/>
        </w:rPr>
        <w:t>In seinen</w:t>
      </w:r>
      <w:r w:rsidR="009E44EC">
        <w:rPr>
          <w:sz w:val="22"/>
          <w:szCs w:val="22"/>
        </w:rPr>
        <w:t xml:space="preserve"> </w:t>
      </w:r>
      <w:r w:rsidRPr="0034009F">
        <w:rPr>
          <w:sz w:val="22"/>
          <w:szCs w:val="22"/>
        </w:rPr>
        <w:t>Aufzeichnungen</w:t>
      </w:r>
      <w:r w:rsidR="009E44EC">
        <w:rPr>
          <w:sz w:val="22"/>
          <w:szCs w:val="22"/>
        </w:rPr>
        <w:t xml:space="preserve"> </w:t>
      </w:r>
      <w:r w:rsidRPr="0034009F">
        <w:rPr>
          <w:sz w:val="22"/>
          <w:szCs w:val="22"/>
        </w:rPr>
        <w:t>vom</w:t>
      </w:r>
      <w:r w:rsidR="009E44EC">
        <w:rPr>
          <w:sz w:val="22"/>
          <w:szCs w:val="22"/>
        </w:rPr>
        <w:t xml:space="preserve"> </w:t>
      </w:r>
      <w:r w:rsidRPr="0034009F">
        <w:rPr>
          <w:sz w:val="22"/>
          <w:szCs w:val="22"/>
        </w:rPr>
        <w:t>Jahre</w:t>
      </w:r>
      <w:r w:rsidR="009E44EC">
        <w:rPr>
          <w:sz w:val="22"/>
          <w:szCs w:val="22"/>
        </w:rPr>
        <w:t xml:space="preserve"> </w:t>
      </w:r>
      <w:r w:rsidRPr="0034009F">
        <w:rPr>
          <w:sz w:val="22"/>
          <w:szCs w:val="22"/>
        </w:rPr>
        <w:t>1899 hat</w:t>
      </w:r>
      <w:r w:rsidR="009E44EC">
        <w:rPr>
          <w:sz w:val="22"/>
          <w:szCs w:val="22"/>
        </w:rPr>
        <w:t xml:space="preserve"> </w:t>
      </w:r>
      <w:r w:rsidRPr="0034009F">
        <w:rPr>
          <w:sz w:val="22"/>
          <w:szCs w:val="22"/>
        </w:rPr>
        <w:t>Edmont kein</w:t>
      </w:r>
      <w:r w:rsidR="009E44EC">
        <w:rPr>
          <w:sz w:val="22"/>
          <w:szCs w:val="22"/>
        </w:rPr>
        <w:t xml:space="preserve"> </w:t>
      </w:r>
      <w:r w:rsidRPr="006F5BE4">
        <w:rPr>
          <w:i/>
          <w:iCs/>
          <w:sz w:val="22"/>
          <w:szCs w:val="22"/>
        </w:rPr>
        <w:t>-ö-</w:t>
      </w:r>
      <w:r w:rsidR="009E44EC">
        <w:rPr>
          <w:sz w:val="22"/>
          <w:szCs w:val="22"/>
        </w:rPr>
        <w:t xml:space="preserve"> </w:t>
      </w:r>
      <w:r w:rsidRPr="0034009F">
        <w:rPr>
          <w:sz w:val="22"/>
          <w:szCs w:val="22"/>
        </w:rPr>
        <w:t>notiert.</w:t>
      </w:r>
      <w:r w:rsidR="009E44EC">
        <w:rPr>
          <w:sz w:val="22"/>
          <w:szCs w:val="22"/>
        </w:rPr>
        <w:t xml:space="preserve"> </w:t>
      </w:r>
      <w:r w:rsidRPr="0034009F">
        <w:rPr>
          <w:sz w:val="22"/>
          <w:szCs w:val="22"/>
        </w:rPr>
        <w:t xml:space="preserve">Anderseits hat </w:t>
      </w:r>
      <w:r w:rsidR="006F5BE4" w:rsidRPr="0034009F">
        <w:rPr>
          <w:sz w:val="22"/>
          <w:szCs w:val="22"/>
        </w:rPr>
        <w:t>Lalanne</w:t>
      </w:r>
      <w:r w:rsidR="009E44EC">
        <w:rPr>
          <w:sz w:val="22"/>
          <w:szCs w:val="22"/>
        </w:rPr>
        <w:t xml:space="preserve"> </w:t>
      </w:r>
      <w:r w:rsidRPr="0034009F">
        <w:rPr>
          <w:sz w:val="22"/>
          <w:szCs w:val="22"/>
        </w:rPr>
        <w:t>seit</w:t>
      </w:r>
      <w:r w:rsidR="009E44EC">
        <w:rPr>
          <w:sz w:val="22"/>
          <w:szCs w:val="22"/>
        </w:rPr>
        <w:t xml:space="preserve"> </w:t>
      </w:r>
      <w:r w:rsidRPr="0034009F">
        <w:rPr>
          <w:sz w:val="22"/>
          <w:szCs w:val="22"/>
        </w:rPr>
        <w:t xml:space="preserve">seiner Jugend in Pouillon gelegentliche Aufenthalte gemacht und immer </w:t>
      </w:r>
      <w:r w:rsidRPr="006F5BE4">
        <w:rPr>
          <w:i/>
          <w:iCs/>
          <w:sz w:val="22"/>
          <w:szCs w:val="22"/>
        </w:rPr>
        <w:t>-ö-</w:t>
      </w:r>
      <w:r w:rsidRPr="0034009F">
        <w:rPr>
          <w:sz w:val="22"/>
          <w:szCs w:val="22"/>
        </w:rPr>
        <w:t xml:space="preserve"> gehört. War das Sujet von Edmont - </w:t>
      </w:r>
      <w:r w:rsidRPr="00D4392A">
        <w:rPr>
          <w:sz w:val="22"/>
          <w:szCs w:val="22"/>
          <w:lang w:val="fr-FR"/>
        </w:rPr>
        <w:t>aubergiste, cinquan</w:t>
      </w:r>
      <w:r w:rsidR="006F5BE4" w:rsidRPr="00D4392A">
        <w:rPr>
          <w:sz w:val="22"/>
          <w:szCs w:val="22"/>
          <w:lang w:val="fr-FR"/>
        </w:rPr>
        <w:t>t</w:t>
      </w:r>
      <w:r w:rsidRPr="00D4392A">
        <w:rPr>
          <w:sz w:val="22"/>
          <w:szCs w:val="22"/>
          <w:lang w:val="fr-FR"/>
        </w:rPr>
        <w:t>aine, originaire de la commune</w:t>
      </w:r>
      <w:r w:rsidRPr="0034009F">
        <w:rPr>
          <w:sz w:val="22"/>
          <w:szCs w:val="22"/>
        </w:rPr>
        <w:t xml:space="preserve"> - vielleicht doch ein Zugewanderter aus einem</w:t>
      </w:r>
      <w:r w:rsidR="009E44EC">
        <w:rPr>
          <w:sz w:val="22"/>
          <w:szCs w:val="22"/>
        </w:rPr>
        <w:t xml:space="preserve"> </w:t>
      </w:r>
      <w:r w:rsidRPr="0034009F">
        <w:rPr>
          <w:sz w:val="22"/>
          <w:szCs w:val="22"/>
        </w:rPr>
        <w:t>Nachbardorf,</w:t>
      </w:r>
      <w:r w:rsidR="009E44EC">
        <w:rPr>
          <w:sz w:val="22"/>
          <w:szCs w:val="22"/>
        </w:rPr>
        <w:t xml:space="preserve"> </w:t>
      </w:r>
      <w:r w:rsidRPr="0034009F">
        <w:rPr>
          <w:sz w:val="22"/>
          <w:szCs w:val="22"/>
        </w:rPr>
        <w:t>das</w:t>
      </w:r>
      <w:r w:rsidR="009E44EC">
        <w:rPr>
          <w:sz w:val="22"/>
          <w:szCs w:val="22"/>
        </w:rPr>
        <w:t xml:space="preserve"> </w:t>
      </w:r>
      <w:r w:rsidRPr="0034009F">
        <w:rPr>
          <w:sz w:val="22"/>
          <w:szCs w:val="22"/>
        </w:rPr>
        <w:t>der</w:t>
      </w:r>
      <w:r w:rsidR="009E44EC">
        <w:rPr>
          <w:sz w:val="22"/>
          <w:szCs w:val="22"/>
        </w:rPr>
        <w:t xml:space="preserve"> </w:t>
      </w:r>
      <w:r w:rsidRPr="0034009F">
        <w:rPr>
          <w:sz w:val="22"/>
          <w:szCs w:val="22"/>
        </w:rPr>
        <w:t>Zone</w:t>
      </w:r>
      <w:r w:rsidR="009E44EC">
        <w:rPr>
          <w:sz w:val="22"/>
          <w:szCs w:val="22"/>
        </w:rPr>
        <w:t xml:space="preserve"> </w:t>
      </w:r>
      <w:r w:rsidRPr="0034009F">
        <w:rPr>
          <w:sz w:val="22"/>
          <w:szCs w:val="22"/>
        </w:rPr>
        <w:t>«</w:t>
      </w:r>
      <w:r w:rsidRPr="00D4392A">
        <w:rPr>
          <w:sz w:val="22"/>
          <w:szCs w:val="22"/>
          <w:lang w:val="fr-FR"/>
        </w:rPr>
        <w:t>du</w:t>
      </w:r>
      <w:r w:rsidR="009E44EC" w:rsidRPr="00D4392A">
        <w:rPr>
          <w:sz w:val="22"/>
          <w:szCs w:val="22"/>
          <w:lang w:val="fr-FR"/>
        </w:rPr>
        <w:t xml:space="preserve"> </w:t>
      </w:r>
      <w:r w:rsidRPr="00D4392A">
        <w:rPr>
          <w:sz w:val="22"/>
          <w:szCs w:val="22"/>
          <w:lang w:val="fr-FR"/>
        </w:rPr>
        <w:t>par</w:t>
      </w:r>
      <w:r w:rsidR="006F5BE4" w:rsidRPr="00D4392A">
        <w:rPr>
          <w:sz w:val="22"/>
          <w:szCs w:val="22"/>
          <w:lang w:val="fr-FR"/>
        </w:rPr>
        <w:t>l</w:t>
      </w:r>
      <w:r w:rsidRPr="00D4392A">
        <w:rPr>
          <w:sz w:val="22"/>
          <w:szCs w:val="22"/>
          <w:lang w:val="fr-FR"/>
        </w:rPr>
        <w:t>er</w:t>
      </w:r>
      <w:r w:rsidR="009E44EC" w:rsidRPr="00D4392A">
        <w:rPr>
          <w:sz w:val="22"/>
          <w:szCs w:val="22"/>
          <w:lang w:val="fr-FR"/>
        </w:rPr>
        <w:t xml:space="preserve"> </w:t>
      </w:r>
      <w:r w:rsidRPr="00D4392A">
        <w:rPr>
          <w:sz w:val="22"/>
          <w:szCs w:val="22"/>
          <w:lang w:val="fr-FR"/>
        </w:rPr>
        <w:t>clair</w:t>
      </w:r>
      <w:r w:rsidRPr="0034009F">
        <w:rPr>
          <w:sz w:val="22"/>
          <w:szCs w:val="22"/>
        </w:rPr>
        <w:t>»</w:t>
      </w:r>
      <w:r w:rsidR="009E44EC">
        <w:rPr>
          <w:sz w:val="22"/>
          <w:szCs w:val="22"/>
        </w:rPr>
        <w:t xml:space="preserve"> </w:t>
      </w:r>
      <w:r w:rsidRPr="0034009F">
        <w:rPr>
          <w:sz w:val="22"/>
          <w:szCs w:val="22"/>
        </w:rPr>
        <w:t>angehörte? Oder besaß</w:t>
      </w:r>
      <w:r w:rsidR="009E44EC">
        <w:rPr>
          <w:sz w:val="22"/>
          <w:szCs w:val="22"/>
        </w:rPr>
        <w:t xml:space="preserve"> </w:t>
      </w:r>
      <w:r w:rsidRPr="0034009F">
        <w:rPr>
          <w:sz w:val="22"/>
          <w:szCs w:val="22"/>
        </w:rPr>
        <w:t>das damalige Sujet eine Mutter oder einen Vater aus der Zone</w:t>
      </w:r>
      <w:r w:rsidR="009E44EC">
        <w:rPr>
          <w:sz w:val="22"/>
          <w:szCs w:val="22"/>
        </w:rPr>
        <w:t xml:space="preserve"> </w:t>
      </w:r>
      <w:r w:rsidRPr="0034009F">
        <w:rPr>
          <w:sz w:val="22"/>
          <w:szCs w:val="22"/>
        </w:rPr>
        <w:t>des</w:t>
      </w:r>
      <w:r w:rsidR="009E44EC">
        <w:rPr>
          <w:sz w:val="22"/>
          <w:szCs w:val="22"/>
        </w:rPr>
        <w:t xml:space="preserve"> </w:t>
      </w:r>
      <w:r w:rsidRPr="0034009F">
        <w:rPr>
          <w:sz w:val="22"/>
          <w:szCs w:val="22"/>
        </w:rPr>
        <w:t>«</w:t>
      </w:r>
      <w:r w:rsidRPr="00D4392A">
        <w:rPr>
          <w:sz w:val="22"/>
          <w:szCs w:val="22"/>
          <w:lang w:val="fr-FR"/>
        </w:rPr>
        <w:t>par</w:t>
      </w:r>
      <w:r w:rsidR="006F5BE4" w:rsidRPr="00D4392A">
        <w:rPr>
          <w:sz w:val="22"/>
          <w:szCs w:val="22"/>
          <w:lang w:val="fr-FR"/>
        </w:rPr>
        <w:t>l</w:t>
      </w:r>
      <w:r w:rsidRPr="00D4392A">
        <w:rPr>
          <w:sz w:val="22"/>
          <w:szCs w:val="22"/>
          <w:lang w:val="fr-FR"/>
        </w:rPr>
        <w:t>er clair</w:t>
      </w:r>
      <w:r w:rsidRPr="0034009F">
        <w:rPr>
          <w:sz w:val="22"/>
          <w:szCs w:val="22"/>
        </w:rPr>
        <w:t>»?</w:t>
      </w:r>
      <w:r w:rsidR="009E44EC">
        <w:rPr>
          <w:sz w:val="22"/>
          <w:szCs w:val="22"/>
        </w:rPr>
        <w:t xml:space="preserve"> </w:t>
      </w:r>
      <w:r w:rsidRPr="0034009F">
        <w:rPr>
          <w:sz w:val="22"/>
          <w:szCs w:val="22"/>
        </w:rPr>
        <w:t>Was bedeutete</w:t>
      </w:r>
      <w:r w:rsidR="009E44EC">
        <w:rPr>
          <w:sz w:val="22"/>
          <w:szCs w:val="22"/>
        </w:rPr>
        <w:t xml:space="preserve"> </w:t>
      </w:r>
      <w:r w:rsidRPr="0034009F">
        <w:rPr>
          <w:sz w:val="22"/>
          <w:szCs w:val="22"/>
        </w:rPr>
        <w:t>übrigens</w:t>
      </w:r>
      <w:r w:rsidR="009E44EC">
        <w:rPr>
          <w:sz w:val="22"/>
          <w:szCs w:val="22"/>
        </w:rPr>
        <w:t xml:space="preserve"> </w:t>
      </w:r>
      <w:r w:rsidRPr="0034009F">
        <w:rPr>
          <w:sz w:val="22"/>
          <w:szCs w:val="22"/>
        </w:rPr>
        <w:t>im Sprachgebrauch</w:t>
      </w:r>
      <w:r w:rsidR="009E44EC">
        <w:rPr>
          <w:sz w:val="22"/>
          <w:szCs w:val="22"/>
        </w:rPr>
        <w:t xml:space="preserve"> </w:t>
      </w:r>
      <w:r w:rsidRPr="0034009F">
        <w:rPr>
          <w:sz w:val="22"/>
          <w:szCs w:val="22"/>
        </w:rPr>
        <w:t xml:space="preserve">von Edmont das Wort </w:t>
      </w:r>
      <w:r w:rsidRPr="00D4392A">
        <w:rPr>
          <w:sz w:val="22"/>
          <w:szCs w:val="22"/>
          <w:lang w:val="fr-FR"/>
        </w:rPr>
        <w:t>'originaire'</w:t>
      </w:r>
      <w:r w:rsidRPr="0034009F">
        <w:rPr>
          <w:sz w:val="22"/>
          <w:szCs w:val="22"/>
        </w:rPr>
        <w:t>? Wohnhaft im Dorf? Beide Eltern oder ein Elternteil alteingesessen im Dorf? In Frankreich,</w:t>
      </w:r>
      <w:r w:rsidR="00FF25D6">
        <w:rPr>
          <w:sz w:val="22"/>
          <w:szCs w:val="22"/>
        </w:rPr>
        <w:t xml:space="preserve"> </w:t>
      </w:r>
      <w:r w:rsidRPr="0034009F">
        <w:rPr>
          <w:sz w:val="22"/>
          <w:szCs w:val="22"/>
        </w:rPr>
        <w:t>wo das «Ortsbürgerrecht» so</w:t>
      </w:r>
      <w:r w:rsidR="009E44EC">
        <w:rPr>
          <w:sz w:val="22"/>
          <w:szCs w:val="22"/>
        </w:rPr>
        <w:t xml:space="preserve"> </w:t>
      </w:r>
      <w:r w:rsidRPr="0034009F">
        <w:rPr>
          <w:sz w:val="22"/>
          <w:szCs w:val="22"/>
        </w:rPr>
        <w:t>stark in Rückbildung begriffen ist, ist aber</w:t>
      </w:r>
      <w:r w:rsidR="009E44EC">
        <w:rPr>
          <w:sz w:val="22"/>
          <w:szCs w:val="22"/>
        </w:rPr>
        <w:t xml:space="preserve"> </w:t>
      </w:r>
      <w:r w:rsidRPr="00D4392A">
        <w:rPr>
          <w:sz w:val="22"/>
          <w:szCs w:val="22"/>
          <w:lang w:val="fr-FR"/>
        </w:rPr>
        <w:t>originaire</w:t>
      </w:r>
      <w:r w:rsidR="009E44EC">
        <w:rPr>
          <w:sz w:val="22"/>
          <w:szCs w:val="22"/>
        </w:rPr>
        <w:t xml:space="preserve"> </w:t>
      </w:r>
      <w:r w:rsidRPr="0034009F">
        <w:rPr>
          <w:sz w:val="22"/>
          <w:szCs w:val="22"/>
        </w:rPr>
        <w:t>nicht ohne</w:t>
      </w:r>
      <w:r w:rsidR="009E44EC">
        <w:rPr>
          <w:sz w:val="22"/>
          <w:szCs w:val="22"/>
        </w:rPr>
        <w:t xml:space="preserve"> </w:t>
      </w:r>
      <w:r w:rsidRPr="0034009F">
        <w:rPr>
          <w:sz w:val="22"/>
          <w:szCs w:val="22"/>
        </w:rPr>
        <w:t>weiteres</w:t>
      </w:r>
      <w:r w:rsidR="009E44EC">
        <w:rPr>
          <w:sz w:val="22"/>
          <w:szCs w:val="22"/>
        </w:rPr>
        <w:t xml:space="preserve"> </w:t>
      </w:r>
      <w:r w:rsidRPr="0034009F">
        <w:rPr>
          <w:sz w:val="22"/>
          <w:szCs w:val="22"/>
        </w:rPr>
        <w:t>synonym mit</w:t>
      </w:r>
      <w:r w:rsidR="00FF25D6">
        <w:rPr>
          <w:sz w:val="22"/>
          <w:szCs w:val="22"/>
        </w:rPr>
        <w:t xml:space="preserve"> </w:t>
      </w:r>
      <w:r w:rsidRPr="0034009F">
        <w:rPr>
          <w:sz w:val="22"/>
          <w:szCs w:val="22"/>
        </w:rPr>
        <w:t>«alteingesessen».</w:t>
      </w:r>
    </w:p>
    <w:p w14:paraId="7DB09D8A" w14:textId="4D95754E" w:rsidR="0034009F" w:rsidRPr="0034009F" w:rsidRDefault="0034009F" w:rsidP="0034009F">
      <w:pPr>
        <w:pStyle w:val="Corpsdetexte"/>
        <w:spacing w:before="11" w:line="230" w:lineRule="auto"/>
        <w:ind w:right="752" w:firstLine="245"/>
        <w:jc w:val="both"/>
        <w:rPr>
          <w:sz w:val="22"/>
          <w:szCs w:val="22"/>
        </w:rPr>
      </w:pPr>
      <w:r w:rsidRPr="0034009F">
        <w:rPr>
          <w:sz w:val="22"/>
          <w:szCs w:val="22"/>
        </w:rPr>
        <w:t xml:space="preserve">Herr </w:t>
      </w:r>
      <w:r w:rsidR="00FF25D6" w:rsidRPr="0034009F">
        <w:rPr>
          <w:sz w:val="22"/>
          <w:szCs w:val="22"/>
        </w:rPr>
        <w:t>Lalanne</w:t>
      </w:r>
      <w:r w:rsidRPr="0034009F">
        <w:rPr>
          <w:sz w:val="22"/>
          <w:szCs w:val="22"/>
        </w:rPr>
        <w:t>, der wissen muß, daß innerhalb eines</w:t>
      </w:r>
      <w:r w:rsidR="009E44EC">
        <w:rPr>
          <w:sz w:val="22"/>
          <w:szCs w:val="22"/>
        </w:rPr>
        <w:t xml:space="preserve"> </w:t>
      </w:r>
      <w:r w:rsidRPr="0034009F">
        <w:rPr>
          <w:sz w:val="22"/>
          <w:szCs w:val="22"/>
        </w:rPr>
        <w:t>Dorfes, geschweige</w:t>
      </w:r>
      <w:r w:rsidR="009E44EC">
        <w:rPr>
          <w:sz w:val="22"/>
          <w:szCs w:val="22"/>
        </w:rPr>
        <w:t xml:space="preserve"> </w:t>
      </w:r>
      <w:r w:rsidRPr="0034009F">
        <w:rPr>
          <w:sz w:val="22"/>
          <w:szCs w:val="22"/>
        </w:rPr>
        <w:t>in einem</w:t>
      </w:r>
      <w:r w:rsidR="009E44EC">
        <w:rPr>
          <w:sz w:val="22"/>
          <w:szCs w:val="22"/>
        </w:rPr>
        <w:t xml:space="preserve"> </w:t>
      </w:r>
      <w:r w:rsidRPr="0034009F">
        <w:rPr>
          <w:sz w:val="22"/>
          <w:szCs w:val="22"/>
        </w:rPr>
        <w:t>Grenzpunkt einer Dialektzone, die</w:t>
      </w:r>
      <w:r w:rsidR="009E44EC">
        <w:rPr>
          <w:sz w:val="22"/>
          <w:szCs w:val="22"/>
        </w:rPr>
        <w:t xml:space="preserve"> </w:t>
      </w:r>
      <w:r w:rsidRPr="0034009F">
        <w:rPr>
          <w:sz w:val="22"/>
          <w:szCs w:val="22"/>
        </w:rPr>
        <w:t>Einheit der Mundart nicht bestellt, sondern, daß</w:t>
      </w:r>
      <w:r w:rsidR="009E44EC">
        <w:rPr>
          <w:sz w:val="22"/>
          <w:szCs w:val="22"/>
        </w:rPr>
        <w:t xml:space="preserve"> </w:t>
      </w:r>
      <w:r w:rsidRPr="0034009F">
        <w:rPr>
          <w:sz w:val="22"/>
          <w:szCs w:val="22"/>
        </w:rPr>
        <w:t>manches in ständigem Fluß ist - im Gegensatz zu der theoretisch oft so starren Auffassung der Linguisten -, kommt hinsichtlich der Zuverlässigkeit</w:t>
      </w:r>
      <w:r w:rsidR="009E44EC">
        <w:rPr>
          <w:sz w:val="22"/>
          <w:szCs w:val="22"/>
        </w:rPr>
        <w:t xml:space="preserve"> </w:t>
      </w:r>
      <w:r w:rsidRPr="0034009F">
        <w:rPr>
          <w:sz w:val="22"/>
          <w:szCs w:val="22"/>
        </w:rPr>
        <w:t>der Exploratoren</w:t>
      </w:r>
      <w:r w:rsidR="009E44EC">
        <w:rPr>
          <w:sz w:val="22"/>
          <w:szCs w:val="22"/>
        </w:rPr>
        <w:t xml:space="preserve"> </w:t>
      </w:r>
      <w:r w:rsidRPr="0034009F">
        <w:rPr>
          <w:sz w:val="22"/>
          <w:szCs w:val="22"/>
        </w:rPr>
        <w:t>zum bezeichnenden</w:t>
      </w:r>
      <w:r w:rsidR="009E44EC">
        <w:rPr>
          <w:sz w:val="22"/>
          <w:szCs w:val="22"/>
        </w:rPr>
        <w:t xml:space="preserve"> </w:t>
      </w:r>
      <w:r w:rsidRPr="0034009F">
        <w:rPr>
          <w:sz w:val="22"/>
          <w:szCs w:val="22"/>
        </w:rPr>
        <w:t>Schluß</w:t>
      </w:r>
      <w:r w:rsidR="009E44EC">
        <w:rPr>
          <w:sz w:val="22"/>
          <w:szCs w:val="22"/>
        </w:rPr>
        <w:t xml:space="preserve"> </w:t>
      </w:r>
      <w:r w:rsidRPr="0034009F">
        <w:rPr>
          <w:sz w:val="22"/>
          <w:szCs w:val="22"/>
        </w:rPr>
        <w:t>(2e</w:t>
      </w:r>
      <w:r w:rsidR="009E44EC">
        <w:rPr>
          <w:sz w:val="22"/>
          <w:szCs w:val="22"/>
        </w:rPr>
        <w:t xml:space="preserve"> </w:t>
      </w:r>
      <w:r w:rsidRPr="0034009F">
        <w:rPr>
          <w:sz w:val="22"/>
          <w:szCs w:val="22"/>
        </w:rPr>
        <w:t>fasc, p. 112):</w:t>
      </w:r>
      <w:r w:rsidR="009E44EC">
        <w:rPr>
          <w:sz w:val="22"/>
          <w:szCs w:val="22"/>
        </w:rPr>
        <w:t xml:space="preserve"> </w:t>
      </w:r>
      <w:r w:rsidRPr="00FF25D6">
        <w:rPr>
          <w:sz w:val="22"/>
          <w:szCs w:val="22"/>
          <w:lang w:val="fr-FR"/>
        </w:rPr>
        <w:t>Une</w:t>
      </w:r>
      <w:r w:rsidR="009E44EC" w:rsidRPr="00FF25D6">
        <w:rPr>
          <w:sz w:val="22"/>
          <w:szCs w:val="22"/>
          <w:lang w:val="fr-FR"/>
        </w:rPr>
        <w:t xml:space="preserve"> </w:t>
      </w:r>
      <w:r w:rsidRPr="00FF25D6">
        <w:rPr>
          <w:sz w:val="22"/>
          <w:szCs w:val="22"/>
          <w:lang w:val="fr-FR"/>
        </w:rPr>
        <w:t>collation plus</w:t>
      </w:r>
      <w:r w:rsidR="009E44EC" w:rsidRPr="00FF25D6">
        <w:rPr>
          <w:sz w:val="22"/>
          <w:szCs w:val="22"/>
          <w:lang w:val="fr-FR"/>
        </w:rPr>
        <w:t xml:space="preserve"> </w:t>
      </w:r>
      <w:r w:rsidRPr="00FF25D6">
        <w:rPr>
          <w:sz w:val="22"/>
          <w:szCs w:val="22"/>
          <w:lang w:val="fr-FR"/>
        </w:rPr>
        <w:t>attentive des</w:t>
      </w:r>
      <w:r w:rsidR="009E44EC" w:rsidRPr="00FF25D6">
        <w:rPr>
          <w:sz w:val="22"/>
          <w:szCs w:val="22"/>
          <w:lang w:val="fr-FR"/>
        </w:rPr>
        <w:t xml:space="preserve"> </w:t>
      </w:r>
      <w:r w:rsidRPr="00FF25D6">
        <w:rPr>
          <w:sz w:val="22"/>
          <w:szCs w:val="22"/>
          <w:lang w:val="fr-FR"/>
        </w:rPr>
        <w:t>deux</w:t>
      </w:r>
      <w:r w:rsidR="009E44EC" w:rsidRPr="00FF25D6">
        <w:rPr>
          <w:sz w:val="22"/>
          <w:szCs w:val="22"/>
          <w:lang w:val="fr-FR"/>
        </w:rPr>
        <w:t xml:space="preserve"> </w:t>
      </w:r>
      <w:r w:rsidRPr="00FF25D6">
        <w:rPr>
          <w:sz w:val="22"/>
          <w:szCs w:val="22"/>
          <w:lang w:val="fr-FR"/>
        </w:rPr>
        <w:t>Atlas</w:t>
      </w:r>
      <w:r w:rsidR="009E44EC" w:rsidRPr="00FF25D6">
        <w:rPr>
          <w:sz w:val="22"/>
          <w:szCs w:val="22"/>
          <w:lang w:val="fr-FR"/>
        </w:rPr>
        <w:t xml:space="preserve"> </w:t>
      </w:r>
      <w:r w:rsidRPr="00FF25D6">
        <w:rPr>
          <w:sz w:val="22"/>
          <w:szCs w:val="22"/>
          <w:lang w:val="fr-FR"/>
        </w:rPr>
        <w:t>fera</w:t>
      </w:r>
      <w:r w:rsidR="009E44EC" w:rsidRPr="00FF25D6">
        <w:rPr>
          <w:sz w:val="22"/>
          <w:szCs w:val="22"/>
          <w:lang w:val="fr-FR"/>
        </w:rPr>
        <w:t xml:space="preserve"> </w:t>
      </w:r>
      <w:r w:rsidRPr="00FF25D6">
        <w:rPr>
          <w:sz w:val="22"/>
          <w:szCs w:val="22"/>
          <w:lang w:val="fr-FR"/>
        </w:rPr>
        <w:t>ap</w:t>
      </w:r>
      <w:r w:rsidR="00FF25D6" w:rsidRPr="00FF25D6">
        <w:rPr>
          <w:sz w:val="22"/>
          <w:szCs w:val="22"/>
          <w:lang w:val="fr-FR"/>
        </w:rPr>
        <w:t>p</w:t>
      </w:r>
      <w:r w:rsidRPr="00FF25D6">
        <w:rPr>
          <w:sz w:val="22"/>
          <w:szCs w:val="22"/>
          <w:lang w:val="fr-FR"/>
        </w:rPr>
        <w:t>araitre bien</w:t>
      </w:r>
      <w:r w:rsidR="009E44EC" w:rsidRPr="00FF25D6">
        <w:rPr>
          <w:sz w:val="22"/>
          <w:szCs w:val="22"/>
          <w:lang w:val="fr-FR"/>
        </w:rPr>
        <w:t xml:space="preserve"> </w:t>
      </w:r>
      <w:r w:rsidRPr="00FF25D6">
        <w:rPr>
          <w:sz w:val="22"/>
          <w:szCs w:val="22"/>
          <w:lang w:val="fr-FR"/>
        </w:rPr>
        <w:t xml:space="preserve">d'autres divergences, imputables tour </w:t>
      </w:r>
      <w:r w:rsidR="00FF25D6" w:rsidRPr="00FF25D6">
        <w:rPr>
          <w:sz w:val="22"/>
          <w:szCs w:val="22"/>
          <w:lang w:val="fr-FR"/>
        </w:rPr>
        <w:t>à</w:t>
      </w:r>
      <w:r w:rsidR="009E44EC" w:rsidRPr="00FF25D6">
        <w:rPr>
          <w:sz w:val="22"/>
          <w:szCs w:val="22"/>
          <w:lang w:val="fr-FR"/>
        </w:rPr>
        <w:t xml:space="preserve"> </w:t>
      </w:r>
      <w:r w:rsidRPr="00FF25D6">
        <w:rPr>
          <w:sz w:val="22"/>
          <w:szCs w:val="22"/>
          <w:lang w:val="fr-FR"/>
        </w:rPr>
        <w:t>tour au second</w:t>
      </w:r>
      <w:r w:rsidR="009E44EC" w:rsidRPr="00FF25D6">
        <w:rPr>
          <w:sz w:val="22"/>
          <w:szCs w:val="22"/>
          <w:lang w:val="fr-FR"/>
        </w:rPr>
        <w:t xml:space="preserve"> </w:t>
      </w:r>
      <w:r w:rsidR="00FF25D6" w:rsidRPr="00FF25D6">
        <w:rPr>
          <w:sz w:val="22"/>
          <w:szCs w:val="22"/>
          <w:lang w:val="fr-FR"/>
        </w:rPr>
        <w:t xml:space="preserve">enquêteur </w:t>
      </w:r>
      <w:r w:rsidR="009F045D">
        <w:rPr>
          <w:sz w:val="22"/>
          <w:szCs w:val="22"/>
          <w:lang w:val="fr-FR"/>
        </w:rPr>
        <w:t>(</w:t>
      </w:r>
      <w:r w:rsidR="00FF25D6" w:rsidRPr="00FF25D6">
        <w:rPr>
          <w:sz w:val="22"/>
          <w:szCs w:val="22"/>
          <w:lang w:val="fr-FR"/>
        </w:rPr>
        <w:t>Lalanne</w:t>
      </w:r>
      <w:r w:rsidRPr="00FF25D6">
        <w:rPr>
          <w:sz w:val="22"/>
          <w:szCs w:val="22"/>
          <w:lang w:val="fr-FR"/>
        </w:rPr>
        <w:t>)</w:t>
      </w:r>
      <w:r w:rsidR="009E44EC" w:rsidRPr="00FF25D6">
        <w:rPr>
          <w:sz w:val="22"/>
          <w:szCs w:val="22"/>
          <w:lang w:val="fr-FR"/>
        </w:rPr>
        <w:t xml:space="preserve"> </w:t>
      </w:r>
      <w:r w:rsidRPr="00FF25D6">
        <w:rPr>
          <w:sz w:val="22"/>
          <w:szCs w:val="22"/>
          <w:lang w:val="fr-FR"/>
        </w:rPr>
        <w:t>ou au premier</w:t>
      </w:r>
      <w:r w:rsidR="009E44EC" w:rsidRPr="00FF25D6">
        <w:rPr>
          <w:sz w:val="22"/>
          <w:szCs w:val="22"/>
          <w:lang w:val="fr-FR"/>
        </w:rPr>
        <w:t xml:space="preserve"> </w:t>
      </w:r>
      <w:r w:rsidR="009F045D">
        <w:rPr>
          <w:sz w:val="22"/>
          <w:szCs w:val="22"/>
          <w:lang w:val="fr-FR"/>
        </w:rPr>
        <w:t>(</w:t>
      </w:r>
      <w:r w:rsidRPr="00FF25D6">
        <w:rPr>
          <w:sz w:val="22"/>
          <w:szCs w:val="22"/>
          <w:lang w:val="fr-FR"/>
        </w:rPr>
        <w:t>Edmont)</w:t>
      </w:r>
      <w:r w:rsidRPr="0034009F">
        <w:rPr>
          <w:sz w:val="22"/>
          <w:szCs w:val="22"/>
        </w:rPr>
        <w:t>.</w:t>
      </w:r>
    </w:p>
    <w:p w14:paraId="2B98FD2F" w14:textId="1BEB5D29" w:rsidR="0034009F" w:rsidRPr="0034009F" w:rsidRDefault="0034009F" w:rsidP="0034009F">
      <w:pPr>
        <w:pStyle w:val="Corpsdetexte"/>
        <w:spacing w:before="11" w:line="230" w:lineRule="auto"/>
        <w:ind w:right="752" w:firstLine="245"/>
        <w:jc w:val="both"/>
        <w:rPr>
          <w:sz w:val="22"/>
          <w:szCs w:val="22"/>
        </w:rPr>
      </w:pPr>
      <w:r w:rsidRPr="0034009F">
        <w:rPr>
          <w:sz w:val="22"/>
          <w:szCs w:val="22"/>
        </w:rPr>
        <w:t>Die beiden Faszikel (</w:t>
      </w:r>
      <w:r w:rsidR="00815D42">
        <w:rPr>
          <w:sz w:val="22"/>
          <w:szCs w:val="22"/>
        </w:rPr>
        <w:t>I</w:t>
      </w:r>
      <w:r w:rsidRPr="0034009F">
        <w:rPr>
          <w:sz w:val="22"/>
          <w:szCs w:val="22"/>
        </w:rPr>
        <w:t xml:space="preserve"> 77 p.; </w:t>
      </w:r>
      <w:r w:rsidR="00815D42">
        <w:rPr>
          <w:sz w:val="22"/>
          <w:szCs w:val="22"/>
        </w:rPr>
        <w:t xml:space="preserve">II </w:t>
      </w:r>
      <w:r w:rsidRPr="0034009F">
        <w:rPr>
          <w:sz w:val="22"/>
          <w:szCs w:val="22"/>
        </w:rPr>
        <w:t>112 p.) sind spannend zu lesen, lebendig geschrieben; der Gedankengang des Verfassers ist durch s</w:t>
      </w:r>
      <w:r w:rsidR="00815D42">
        <w:rPr>
          <w:sz w:val="22"/>
          <w:szCs w:val="22"/>
        </w:rPr>
        <w:t>p</w:t>
      </w:r>
      <w:r w:rsidRPr="0034009F">
        <w:rPr>
          <w:sz w:val="22"/>
          <w:szCs w:val="22"/>
        </w:rPr>
        <w:t xml:space="preserve">ontan geprägte Metaphern verdeutlicht. Nicht selten werden wir an den Dialogstil von Gillieron erinnert. Ein erfrischendes Bad für Stubenlinguisten! Die zentrale Frage, die Lalanne zu ergründen wünscht, lautet: steckt hinter den traditionellen Bezeichnungen, wie </w:t>
      </w:r>
      <w:r w:rsidRPr="00D4392A">
        <w:rPr>
          <w:sz w:val="22"/>
          <w:szCs w:val="22"/>
          <w:lang w:val="fr-FR"/>
        </w:rPr>
        <w:t>dialecte bearnais</w:t>
      </w:r>
      <w:r w:rsidRPr="0034009F">
        <w:rPr>
          <w:sz w:val="22"/>
          <w:szCs w:val="22"/>
        </w:rPr>
        <w:t xml:space="preserve">, du Medoc, </w:t>
      </w:r>
      <w:r w:rsidRPr="00D4392A">
        <w:rPr>
          <w:sz w:val="22"/>
          <w:szCs w:val="22"/>
          <w:lang w:val="fr-FR"/>
        </w:rPr>
        <w:t>dialecte girondin, dialecte</w:t>
      </w:r>
      <w:r w:rsidRPr="0034009F">
        <w:rPr>
          <w:sz w:val="22"/>
          <w:szCs w:val="22"/>
        </w:rPr>
        <w:t xml:space="preserve"> de </w:t>
      </w:r>
      <w:r w:rsidRPr="00D4392A">
        <w:rPr>
          <w:sz w:val="22"/>
          <w:szCs w:val="22"/>
          <w:lang w:val="fr-FR"/>
        </w:rPr>
        <w:t>l'Armagnacois</w:t>
      </w:r>
      <w:r w:rsidRPr="0034009F">
        <w:rPr>
          <w:sz w:val="22"/>
          <w:szCs w:val="22"/>
        </w:rPr>
        <w:t xml:space="preserve"> usw. eine tatsächlich feststellbare Mundartabgrenzung,</w:t>
      </w:r>
      <w:r w:rsidR="00D9227A">
        <w:rPr>
          <w:sz w:val="22"/>
          <w:szCs w:val="22"/>
        </w:rPr>
        <w:t xml:space="preserve"> </w:t>
      </w:r>
      <w:r w:rsidRPr="0034009F">
        <w:rPr>
          <w:sz w:val="22"/>
          <w:szCs w:val="22"/>
        </w:rPr>
        <w:t>d.</w:t>
      </w:r>
      <w:r w:rsidR="009E44EC">
        <w:rPr>
          <w:sz w:val="22"/>
          <w:szCs w:val="22"/>
        </w:rPr>
        <w:t xml:space="preserve"> </w:t>
      </w:r>
      <w:r w:rsidRPr="0034009F">
        <w:rPr>
          <w:sz w:val="22"/>
          <w:szCs w:val="22"/>
        </w:rPr>
        <w:t>h. gibt es</w:t>
      </w:r>
      <w:r w:rsidR="009E44EC">
        <w:rPr>
          <w:sz w:val="22"/>
          <w:szCs w:val="22"/>
        </w:rPr>
        <w:t xml:space="preserve"> </w:t>
      </w:r>
      <w:r w:rsidRPr="0034009F">
        <w:rPr>
          <w:sz w:val="22"/>
          <w:szCs w:val="22"/>
        </w:rPr>
        <w:t xml:space="preserve">Leitbündel - </w:t>
      </w:r>
      <w:r w:rsidR="00FF25D6" w:rsidRPr="0034009F">
        <w:rPr>
          <w:sz w:val="22"/>
          <w:szCs w:val="22"/>
        </w:rPr>
        <w:t>Lalanne</w:t>
      </w:r>
      <w:r w:rsidRPr="0034009F">
        <w:rPr>
          <w:sz w:val="22"/>
          <w:szCs w:val="22"/>
        </w:rPr>
        <w:t xml:space="preserve"> nennt sie</w:t>
      </w:r>
      <w:r w:rsidR="009E44EC">
        <w:rPr>
          <w:sz w:val="22"/>
          <w:szCs w:val="22"/>
        </w:rPr>
        <w:t xml:space="preserve"> </w:t>
      </w:r>
      <w:r w:rsidRPr="0034009F">
        <w:rPr>
          <w:sz w:val="22"/>
          <w:szCs w:val="22"/>
        </w:rPr>
        <w:t>«</w:t>
      </w:r>
      <w:r w:rsidRPr="00D4392A">
        <w:rPr>
          <w:sz w:val="22"/>
          <w:szCs w:val="22"/>
          <w:lang w:val="fr-FR"/>
        </w:rPr>
        <w:t>bourrelets</w:t>
      </w:r>
      <w:r w:rsidRPr="0034009F">
        <w:rPr>
          <w:sz w:val="22"/>
          <w:szCs w:val="22"/>
        </w:rPr>
        <w:t>» - von</w:t>
      </w:r>
      <w:r w:rsidR="009E44EC">
        <w:rPr>
          <w:sz w:val="22"/>
          <w:szCs w:val="22"/>
        </w:rPr>
        <w:t xml:space="preserve"> </w:t>
      </w:r>
      <w:r w:rsidRPr="0034009F">
        <w:rPr>
          <w:sz w:val="22"/>
          <w:szCs w:val="22"/>
        </w:rPr>
        <w:t>Isophonen, Isomorphen, Isolexen usw., die die einzelnen Dialekte</w:t>
      </w:r>
      <w:r w:rsidR="009E44EC">
        <w:rPr>
          <w:sz w:val="22"/>
          <w:szCs w:val="22"/>
        </w:rPr>
        <w:t xml:space="preserve"> </w:t>
      </w:r>
      <w:r w:rsidRPr="0034009F">
        <w:rPr>
          <w:sz w:val="22"/>
          <w:szCs w:val="22"/>
        </w:rPr>
        <w:t>abzugrenzen ermöglichen?</w:t>
      </w:r>
    </w:p>
    <w:p w14:paraId="3FB66A5C" w14:textId="7123DF89" w:rsidR="00234FCB" w:rsidRPr="00234FCB" w:rsidRDefault="0034009F" w:rsidP="00234FCB">
      <w:pPr>
        <w:pStyle w:val="Corpsdetexte"/>
        <w:spacing w:before="11" w:line="230" w:lineRule="auto"/>
        <w:ind w:right="752" w:firstLine="245"/>
        <w:jc w:val="both"/>
        <w:rPr>
          <w:sz w:val="22"/>
          <w:szCs w:val="22"/>
        </w:rPr>
      </w:pPr>
      <w:r w:rsidRPr="0034009F">
        <w:rPr>
          <w:sz w:val="22"/>
          <w:szCs w:val="22"/>
        </w:rPr>
        <w:t>Alle kennen die starken Leitbünde</w:t>
      </w:r>
      <w:r w:rsidR="00815D42">
        <w:rPr>
          <w:sz w:val="22"/>
          <w:szCs w:val="22"/>
        </w:rPr>
        <w:t>l</w:t>
      </w:r>
      <w:r w:rsidRPr="0034009F">
        <w:rPr>
          <w:sz w:val="22"/>
          <w:szCs w:val="22"/>
        </w:rPr>
        <w:t xml:space="preserve"> von sprachlichen Merkmalen,</w:t>
      </w:r>
      <w:r w:rsidR="00234FCB">
        <w:rPr>
          <w:sz w:val="22"/>
          <w:szCs w:val="22"/>
        </w:rPr>
        <w:t xml:space="preserve"> </w:t>
      </w:r>
      <w:r w:rsidR="00234FCB" w:rsidRPr="00234FCB">
        <w:rPr>
          <w:sz w:val="22"/>
          <w:szCs w:val="22"/>
        </w:rPr>
        <w:t>die auf den Karten des ALF das gaskognische Gebiet gegenüber dem französischen und der übrigen gesamtprovenzalischen Süd</w:t>
      </w:r>
      <w:r w:rsidR="00234FCB">
        <w:rPr>
          <w:sz w:val="22"/>
          <w:szCs w:val="22"/>
        </w:rPr>
        <w:t>-</w:t>
      </w:r>
      <w:r w:rsidR="00234FCB" w:rsidRPr="00234FCB">
        <w:rPr>
          <w:sz w:val="22"/>
          <w:szCs w:val="22"/>
        </w:rPr>
        <w:t>zone</w:t>
      </w:r>
      <w:r w:rsidR="00234FCB">
        <w:rPr>
          <w:sz w:val="22"/>
          <w:szCs w:val="22"/>
        </w:rPr>
        <w:t xml:space="preserve"> </w:t>
      </w:r>
      <w:r w:rsidR="00234FCB" w:rsidRPr="00234FCB">
        <w:rPr>
          <w:sz w:val="22"/>
          <w:szCs w:val="22"/>
        </w:rPr>
        <w:t>abheben.</w:t>
      </w:r>
      <w:r w:rsidR="00234FCB">
        <w:rPr>
          <w:sz w:val="22"/>
          <w:szCs w:val="22"/>
        </w:rPr>
        <w:t xml:space="preserve"> </w:t>
      </w:r>
      <w:r w:rsidR="00234FCB" w:rsidRPr="00234FCB">
        <w:rPr>
          <w:sz w:val="22"/>
          <w:szCs w:val="22"/>
        </w:rPr>
        <w:t>Man</w:t>
      </w:r>
      <w:r w:rsidR="00234FCB">
        <w:rPr>
          <w:sz w:val="22"/>
          <w:szCs w:val="22"/>
        </w:rPr>
        <w:t xml:space="preserve"> </w:t>
      </w:r>
      <w:r w:rsidR="00234FCB" w:rsidRPr="00234FCB">
        <w:rPr>
          <w:sz w:val="22"/>
          <w:szCs w:val="22"/>
        </w:rPr>
        <w:t>sehe</w:t>
      </w:r>
      <w:r w:rsidR="00234FCB">
        <w:rPr>
          <w:sz w:val="22"/>
          <w:szCs w:val="22"/>
        </w:rPr>
        <w:t xml:space="preserve"> </w:t>
      </w:r>
      <w:r w:rsidR="00234FCB" w:rsidRPr="00234FCB">
        <w:rPr>
          <w:sz w:val="22"/>
          <w:szCs w:val="22"/>
        </w:rPr>
        <w:t>die</w:t>
      </w:r>
      <w:r w:rsidR="00234FCB">
        <w:rPr>
          <w:sz w:val="22"/>
          <w:szCs w:val="22"/>
        </w:rPr>
        <w:t xml:space="preserve"> </w:t>
      </w:r>
      <w:r w:rsidR="00234FCB" w:rsidRPr="00234FCB">
        <w:rPr>
          <w:sz w:val="22"/>
          <w:szCs w:val="22"/>
        </w:rPr>
        <w:t>Karte</w:t>
      </w:r>
      <w:r w:rsidR="00234FCB">
        <w:rPr>
          <w:sz w:val="22"/>
          <w:szCs w:val="22"/>
        </w:rPr>
        <w:t xml:space="preserve"> </w:t>
      </w:r>
      <w:r w:rsidR="00234FCB" w:rsidRPr="00234FCB">
        <w:rPr>
          <w:sz w:val="22"/>
          <w:szCs w:val="22"/>
        </w:rPr>
        <w:t>I</w:t>
      </w:r>
      <w:r w:rsidR="00234FCB">
        <w:rPr>
          <w:sz w:val="22"/>
          <w:szCs w:val="22"/>
        </w:rPr>
        <w:t xml:space="preserve"> </w:t>
      </w:r>
      <w:r w:rsidR="00234FCB" w:rsidRPr="00234FCB">
        <w:rPr>
          <w:sz w:val="22"/>
          <w:szCs w:val="22"/>
        </w:rPr>
        <w:t>bei</w:t>
      </w:r>
      <w:r w:rsidR="00234FCB">
        <w:rPr>
          <w:sz w:val="22"/>
          <w:szCs w:val="22"/>
        </w:rPr>
        <w:t xml:space="preserve"> </w:t>
      </w:r>
      <w:r w:rsidR="00234FCB" w:rsidRPr="00234FCB">
        <w:rPr>
          <w:sz w:val="22"/>
          <w:szCs w:val="22"/>
        </w:rPr>
        <w:t>G.</w:t>
      </w:r>
      <w:r w:rsidR="00234FCB">
        <w:rPr>
          <w:sz w:val="22"/>
          <w:szCs w:val="22"/>
        </w:rPr>
        <w:t xml:space="preserve"> </w:t>
      </w:r>
      <w:r w:rsidR="00234FCB" w:rsidRPr="00234FCB">
        <w:rPr>
          <w:sz w:val="22"/>
          <w:szCs w:val="22"/>
        </w:rPr>
        <w:t>Rohlfs,</w:t>
      </w:r>
      <w:r w:rsidR="00234FCB">
        <w:rPr>
          <w:sz w:val="22"/>
          <w:szCs w:val="22"/>
        </w:rPr>
        <w:t xml:space="preserve"> </w:t>
      </w:r>
      <w:r w:rsidR="00234FCB" w:rsidRPr="00234FCB">
        <w:rPr>
          <w:sz w:val="22"/>
          <w:szCs w:val="22"/>
        </w:rPr>
        <w:t>Le</w:t>
      </w:r>
      <w:r w:rsidR="00234FCB">
        <w:rPr>
          <w:sz w:val="22"/>
          <w:szCs w:val="22"/>
        </w:rPr>
        <w:t xml:space="preserve"> </w:t>
      </w:r>
      <w:r w:rsidR="00234FCB" w:rsidRPr="00234FCB">
        <w:rPr>
          <w:sz w:val="22"/>
          <w:szCs w:val="22"/>
        </w:rPr>
        <w:t>Gascon (ZRPh.Beih.</w:t>
      </w:r>
      <w:r w:rsidR="00234FCB">
        <w:rPr>
          <w:sz w:val="22"/>
          <w:szCs w:val="22"/>
        </w:rPr>
        <w:t xml:space="preserve"> </w:t>
      </w:r>
      <w:r w:rsidR="00234FCB" w:rsidRPr="00234FCB">
        <w:rPr>
          <w:sz w:val="22"/>
          <w:szCs w:val="22"/>
        </w:rPr>
        <w:t>85)</w:t>
      </w:r>
      <w:r w:rsidR="00234FCB">
        <w:rPr>
          <w:sz w:val="22"/>
          <w:szCs w:val="22"/>
        </w:rPr>
        <w:t xml:space="preserve"> e</w:t>
      </w:r>
      <w:r w:rsidR="00234FCB" w:rsidRPr="00234FCB">
        <w:rPr>
          <w:sz w:val="22"/>
          <w:szCs w:val="22"/>
        </w:rPr>
        <w:t>in, wo das Leitbündel eindrucksvoll in Erscheinung</w:t>
      </w:r>
      <w:r w:rsidR="00234FCB">
        <w:rPr>
          <w:sz w:val="22"/>
          <w:szCs w:val="22"/>
        </w:rPr>
        <w:t xml:space="preserve"> </w:t>
      </w:r>
      <w:r w:rsidR="00234FCB" w:rsidRPr="00234FCB">
        <w:rPr>
          <w:sz w:val="22"/>
          <w:szCs w:val="22"/>
        </w:rPr>
        <w:t>tritt. Während im</w:t>
      </w:r>
      <w:r w:rsidR="00234FCB">
        <w:rPr>
          <w:sz w:val="22"/>
          <w:szCs w:val="22"/>
        </w:rPr>
        <w:t xml:space="preserve"> </w:t>
      </w:r>
      <w:r w:rsidR="00234FCB" w:rsidRPr="00234FCB">
        <w:rPr>
          <w:sz w:val="22"/>
          <w:szCs w:val="22"/>
        </w:rPr>
        <w:t>Medoc</w:t>
      </w:r>
      <w:r w:rsidR="00234FCB">
        <w:rPr>
          <w:sz w:val="22"/>
          <w:szCs w:val="22"/>
        </w:rPr>
        <w:t xml:space="preserve"> </w:t>
      </w:r>
      <w:r w:rsidR="00234FCB" w:rsidRPr="00234FCB">
        <w:rPr>
          <w:sz w:val="22"/>
          <w:szCs w:val="22"/>
        </w:rPr>
        <w:t>(im</w:t>
      </w:r>
      <w:r w:rsidR="00234FCB">
        <w:rPr>
          <w:sz w:val="22"/>
          <w:szCs w:val="22"/>
        </w:rPr>
        <w:t xml:space="preserve"> </w:t>
      </w:r>
      <w:r w:rsidR="00234FCB" w:rsidRPr="00234FCB">
        <w:rPr>
          <w:sz w:val="22"/>
          <w:szCs w:val="22"/>
        </w:rPr>
        <w:t>Umkreis</w:t>
      </w:r>
      <w:r w:rsidR="00234FCB">
        <w:rPr>
          <w:sz w:val="22"/>
          <w:szCs w:val="22"/>
        </w:rPr>
        <w:t xml:space="preserve"> </w:t>
      </w:r>
      <w:r w:rsidR="00234FCB" w:rsidRPr="00234FCB">
        <w:rPr>
          <w:sz w:val="22"/>
          <w:szCs w:val="22"/>
        </w:rPr>
        <w:t>von Bordeaux)</w:t>
      </w:r>
      <w:r w:rsidR="00234FCB">
        <w:rPr>
          <w:sz w:val="22"/>
          <w:szCs w:val="22"/>
        </w:rPr>
        <w:t xml:space="preserve"> </w:t>
      </w:r>
      <w:r w:rsidR="00234FCB" w:rsidRPr="00234FCB">
        <w:rPr>
          <w:sz w:val="22"/>
          <w:szCs w:val="22"/>
        </w:rPr>
        <w:t>gewisse</w:t>
      </w:r>
      <w:r w:rsidR="00234FCB">
        <w:rPr>
          <w:sz w:val="22"/>
          <w:szCs w:val="22"/>
        </w:rPr>
        <w:t xml:space="preserve"> </w:t>
      </w:r>
      <w:r w:rsidR="00234FCB" w:rsidRPr="00234FCB">
        <w:rPr>
          <w:sz w:val="22"/>
          <w:szCs w:val="22"/>
        </w:rPr>
        <w:t>gaskognische</w:t>
      </w:r>
      <w:r w:rsidR="00234FCB">
        <w:rPr>
          <w:sz w:val="22"/>
          <w:szCs w:val="22"/>
        </w:rPr>
        <w:t xml:space="preserve"> </w:t>
      </w:r>
      <w:r w:rsidR="00234FCB" w:rsidRPr="00234FCB">
        <w:rPr>
          <w:sz w:val="22"/>
          <w:szCs w:val="22"/>
        </w:rPr>
        <w:t>Erscheinungen</w:t>
      </w:r>
      <w:r w:rsidR="00234FCB">
        <w:rPr>
          <w:sz w:val="22"/>
          <w:szCs w:val="22"/>
        </w:rPr>
        <w:t xml:space="preserve"> </w:t>
      </w:r>
      <w:r w:rsidR="00234FCB" w:rsidRPr="00234FCB">
        <w:rPr>
          <w:sz w:val="22"/>
          <w:szCs w:val="22"/>
        </w:rPr>
        <w:t>etwas</w:t>
      </w:r>
      <w:r w:rsidR="00234FCB">
        <w:rPr>
          <w:sz w:val="22"/>
          <w:szCs w:val="22"/>
        </w:rPr>
        <w:t xml:space="preserve"> </w:t>
      </w:r>
      <w:r w:rsidR="00234FCB" w:rsidRPr="00234FCB">
        <w:rPr>
          <w:sz w:val="22"/>
          <w:szCs w:val="22"/>
        </w:rPr>
        <w:t>nach</w:t>
      </w:r>
      <w:r w:rsidR="00234FCB">
        <w:rPr>
          <w:sz w:val="22"/>
          <w:szCs w:val="22"/>
        </w:rPr>
        <w:t xml:space="preserve"> </w:t>
      </w:r>
      <w:r w:rsidR="00234FCB" w:rsidRPr="00234FCB">
        <w:rPr>
          <w:sz w:val="22"/>
          <w:szCs w:val="22"/>
        </w:rPr>
        <w:t>Süden</w:t>
      </w:r>
      <w:r w:rsidR="00234FCB">
        <w:rPr>
          <w:sz w:val="22"/>
          <w:szCs w:val="22"/>
        </w:rPr>
        <w:t xml:space="preserve"> </w:t>
      </w:r>
      <w:r w:rsidR="00234FCB" w:rsidRPr="00234FCB">
        <w:rPr>
          <w:sz w:val="22"/>
          <w:szCs w:val="22"/>
        </w:rPr>
        <w:t>hin</w:t>
      </w:r>
      <w:r w:rsidR="00234FCB">
        <w:rPr>
          <w:sz w:val="22"/>
          <w:szCs w:val="22"/>
        </w:rPr>
        <w:t>u</w:t>
      </w:r>
      <w:r w:rsidR="00234FCB" w:rsidRPr="00234FCB">
        <w:rPr>
          <w:sz w:val="22"/>
          <w:szCs w:val="22"/>
        </w:rPr>
        <w:t>nterverschoben</w:t>
      </w:r>
      <w:r w:rsidR="00234FCB">
        <w:rPr>
          <w:sz w:val="22"/>
          <w:szCs w:val="22"/>
        </w:rPr>
        <w:t xml:space="preserve"> </w:t>
      </w:r>
      <w:r w:rsidR="00234FCB" w:rsidRPr="00234FCB">
        <w:rPr>
          <w:sz w:val="22"/>
          <w:szCs w:val="22"/>
        </w:rPr>
        <w:t>worden</w:t>
      </w:r>
      <w:r w:rsidR="00234FCB">
        <w:rPr>
          <w:sz w:val="22"/>
          <w:szCs w:val="22"/>
        </w:rPr>
        <w:t xml:space="preserve"> </w:t>
      </w:r>
      <w:r w:rsidR="00234FCB" w:rsidRPr="00234FCB">
        <w:rPr>
          <w:sz w:val="22"/>
          <w:szCs w:val="22"/>
        </w:rPr>
        <w:t>sind,</w:t>
      </w:r>
      <w:r w:rsidR="00234FCB">
        <w:rPr>
          <w:sz w:val="22"/>
          <w:szCs w:val="22"/>
        </w:rPr>
        <w:t xml:space="preserve"> </w:t>
      </w:r>
      <w:r w:rsidR="00234FCB" w:rsidRPr="00234FCB">
        <w:rPr>
          <w:sz w:val="22"/>
          <w:szCs w:val="22"/>
        </w:rPr>
        <w:t>bleibt</w:t>
      </w:r>
      <w:r w:rsidR="00234FCB">
        <w:rPr>
          <w:sz w:val="22"/>
          <w:szCs w:val="22"/>
        </w:rPr>
        <w:t xml:space="preserve"> </w:t>
      </w:r>
      <w:r w:rsidR="00234FCB" w:rsidRPr="00234FCB">
        <w:rPr>
          <w:sz w:val="22"/>
          <w:szCs w:val="22"/>
        </w:rPr>
        <w:t>besonders</w:t>
      </w:r>
      <w:r w:rsidR="00234FCB">
        <w:rPr>
          <w:sz w:val="22"/>
          <w:szCs w:val="22"/>
        </w:rPr>
        <w:t xml:space="preserve"> </w:t>
      </w:r>
      <w:r w:rsidR="00234FCB" w:rsidRPr="00234FCB">
        <w:rPr>
          <w:sz w:val="22"/>
          <w:szCs w:val="22"/>
        </w:rPr>
        <w:t>eindrucksvoll</w:t>
      </w:r>
      <w:r w:rsidR="00234FCB">
        <w:rPr>
          <w:sz w:val="22"/>
          <w:szCs w:val="22"/>
        </w:rPr>
        <w:t xml:space="preserve"> </w:t>
      </w:r>
      <w:r w:rsidR="00234FCB" w:rsidRPr="00234FCB">
        <w:rPr>
          <w:sz w:val="22"/>
          <w:szCs w:val="22"/>
        </w:rPr>
        <w:t>die Geschlossenheit</w:t>
      </w:r>
      <w:r w:rsidR="00234FCB">
        <w:rPr>
          <w:sz w:val="22"/>
          <w:szCs w:val="22"/>
        </w:rPr>
        <w:t xml:space="preserve"> </w:t>
      </w:r>
      <w:r w:rsidR="00234FCB" w:rsidRPr="00234FCB">
        <w:rPr>
          <w:sz w:val="22"/>
          <w:szCs w:val="22"/>
        </w:rPr>
        <w:t>des Leitbündels im Südwesten, von p. 781-772 (südwärts).</w:t>
      </w:r>
      <w:r w:rsidR="00234FCB">
        <w:rPr>
          <w:sz w:val="22"/>
          <w:szCs w:val="22"/>
        </w:rPr>
        <w:t xml:space="preserve"> </w:t>
      </w:r>
      <w:r w:rsidR="00234FCB" w:rsidRPr="00234FCB">
        <w:rPr>
          <w:sz w:val="22"/>
          <w:szCs w:val="22"/>
        </w:rPr>
        <w:t>Eine allererste Aufgabe wäre für einen</w:t>
      </w:r>
      <w:r w:rsidR="00234FCB">
        <w:rPr>
          <w:sz w:val="22"/>
          <w:szCs w:val="22"/>
        </w:rPr>
        <w:t xml:space="preserve"> </w:t>
      </w:r>
      <w:r w:rsidR="00234FCB" w:rsidRPr="00234FCB">
        <w:rPr>
          <w:sz w:val="22"/>
          <w:szCs w:val="22"/>
        </w:rPr>
        <w:t>Dialektologen von Toulouse</w:t>
      </w:r>
      <w:r w:rsidR="00234FCB">
        <w:rPr>
          <w:sz w:val="22"/>
          <w:szCs w:val="22"/>
        </w:rPr>
        <w:t xml:space="preserve"> </w:t>
      </w:r>
      <w:r w:rsidR="00234FCB" w:rsidRPr="00234FCB">
        <w:rPr>
          <w:sz w:val="22"/>
          <w:szCs w:val="22"/>
        </w:rPr>
        <w:t>oder</w:t>
      </w:r>
      <w:r w:rsidR="00234FCB">
        <w:rPr>
          <w:sz w:val="22"/>
          <w:szCs w:val="22"/>
        </w:rPr>
        <w:t xml:space="preserve"> </w:t>
      </w:r>
      <w:r w:rsidR="00234FCB" w:rsidRPr="00234FCB">
        <w:rPr>
          <w:sz w:val="22"/>
          <w:szCs w:val="22"/>
        </w:rPr>
        <w:t>Bordeaux</w:t>
      </w:r>
      <w:r w:rsidR="00234FCB">
        <w:rPr>
          <w:sz w:val="22"/>
          <w:szCs w:val="22"/>
        </w:rPr>
        <w:t xml:space="preserve"> </w:t>
      </w:r>
      <w:r w:rsidR="00234FCB" w:rsidRPr="00234FCB">
        <w:rPr>
          <w:sz w:val="22"/>
          <w:szCs w:val="22"/>
        </w:rPr>
        <w:t>schon</w:t>
      </w:r>
      <w:r w:rsidR="00234FCB">
        <w:rPr>
          <w:sz w:val="22"/>
          <w:szCs w:val="22"/>
        </w:rPr>
        <w:t xml:space="preserve"> </w:t>
      </w:r>
      <w:r w:rsidR="00234FCB" w:rsidRPr="00234FCB">
        <w:rPr>
          <w:sz w:val="22"/>
          <w:szCs w:val="22"/>
        </w:rPr>
        <w:t>längst</w:t>
      </w:r>
      <w:r w:rsidR="00234FCB">
        <w:rPr>
          <w:sz w:val="22"/>
          <w:szCs w:val="22"/>
        </w:rPr>
        <w:t xml:space="preserve"> </w:t>
      </w:r>
      <w:r w:rsidR="00234FCB" w:rsidRPr="00234FCB">
        <w:rPr>
          <w:sz w:val="22"/>
          <w:szCs w:val="22"/>
        </w:rPr>
        <w:t>fällig,</w:t>
      </w:r>
      <w:r w:rsidR="00234FCB">
        <w:rPr>
          <w:sz w:val="22"/>
          <w:szCs w:val="22"/>
        </w:rPr>
        <w:t xml:space="preserve"> </w:t>
      </w:r>
      <w:r w:rsidR="00234FCB" w:rsidRPr="00234FCB">
        <w:rPr>
          <w:sz w:val="22"/>
          <w:szCs w:val="22"/>
        </w:rPr>
        <w:t>nämlich</w:t>
      </w:r>
      <w:r w:rsidR="00234FCB">
        <w:rPr>
          <w:sz w:val="22"/>
          <w:szCs w:val="22"/>
        </w:rPr>
        <w:t xml:space="preserve"> </w:t>
      </w:r>
      <w:r w:rsidR="00234FCB" w:rsidRPr="00234FCB">
        <w:rPr>
          <w:sz w:val="22"/>
          <w:szCs w:val="22"/>
        </w:rPr>
        <w:t>mit</w:t>
      </w:r>
      <w:r w:rsidR="00234FCB">
        <w:rPr>
          <w:sz w:val="22"/>
          <w:szCs w:val="22"/>
        </w:rPr>
        <w:t xml:space="preserve"> </w:t>
      </w:r>
      <w:r w:rsidR="00234FCB" w:rsidRPr="00234FCB">
        <w:rPr>
          <w:sz w:val="22"/>
          <w:szCs w:val="22"/>
        </w:rPr>
        <w:t xml:space="preserve">Hilfe eines </w:t>
      </w:r>
      <w:r w:rsidR="00234FCB" w:rsidRPr="00D4392A">
        <w:rPr>
          <w:sz w:val="22"/>
          <w:szCs w:val="22"/>
          <w:lang w:val="fr-FR"/>
        </w:rPr>
        <w:t>Questionnaires</w:t>
      </w:r>
      <w:r w:rsidR="00234FCB" w:rsidRPr="00234FCB">
        <w:rPr>
          <w:sz w:val="22"/>
          <w:szCs w:val="22"/>
        </w:rPr>
        <w:t xml:space="preserve"> von 600 bis 700 Wörtern diese östliche Grenzlinie</w:t>
      </w:r>
      <w:r w:rsidR="00234FCB">
        <w:rPr>
          <w:sz w:val="22"/>
          <w:szCs w:val="22"/>
        </w:rPr>
        <w:t xml:space="preserve"> </w:t>
      </w:r>
      <w:r w:rsidR="00234FCB" w:rsidRPr="00234FCB">
        <w:rPr>
          <w:sz w:val="22"/>
          <w:szCs w:val="22"/>
        </w:rPr>
        <w:t>von Gemeinde nach Gemeinde an Ort und Stelle nachzuprüfen. Wahrscheinlich ließe sich der Verlauf der Grenzlinie schon</w:t>
      </w:r>
      <w:r w:rsidR="00234FCB">
        <w:rPr>
          <w:sz w:val="22"/>
          <w:szCs w:val="22"/>
        </w:rPr>
        <w:t xml:space="preserve"> </w:t>
      </w:r>
      <w:r w:rsidR="00234FCB" w:rsidRPr="00234FCB">
        <w:rPr>
          <w:sz w:val="22"/>
          <w:szCs w:val="22"/>
        </w:rPr>
        <w:t xml:space="preserve">näher </w:t>
      </w:r>
      <w:r w:rsidR="00234FCB">
        <w:rPr>
          <w:sz w:val="22"/>
          <w:szCs w:val="22"/>
        </w:rPr>
        <w:t>prä</w:t>
      </w:r>
      <w:r w:rsidR="00234FCB" w:rsidRPr="00234FCB">
        <w:rPr>
          <w:sz w:val="22"/>
          <w:szCs w:val="22"/>
        </w:rPr>
        <w:t>zisieren mit Hilfe der in 4000 Gemeinden aufgenommenen gaskognischen Mundarttexte</w:t>
      </w:r>
      <w:r w:rsidR="00234FCB">
        <w:rPr>
          <w:rStyle w:val="Appelnotedebasdep"/>
          <w:sz w:val="22"/>
          <w:szCs w:val="22"/>
        </w:rPr>
        <w:footnoteReference w:id="19"/>
      </w:r>
      <w:r w:rsidR="00234FCB" w:rsidRPr="00234FCB">
        <w:rPr>
          <w:sz w:val="22"/>
          <w:szCs w:val="22"/>
        </w:rPr>
        <w:t>, die E. Bourciez vor mehr als 50 Jahren in nichtphonetischer Umschrift hat aufzeichnen lassen und die in Bordeaux deponiert sind (cf. RLiR 12, 5).</w:t>
      </w:r>
    </w:p>
    <w:p w14:paraId="1A1B9E5D" w14:textId="1B0EC1C9" w:rsidR="00D834E7" w:rsidRPr="00D834E7" w:rsidRDefault="00234FCB" w:rsidP="00D834E7">
      <w:pPr>
        <w:pStyle w:val="Corpsdetexte"/>
        <w:spacing w:before="11" w:line="230" w:lineRule="auto"/>
        <w:ind w:right="752" w:firstLine="245"/>
        <w:jc w:val="both"/>
        <w:rPr>
          <w:sz w:val="22"/>
          <w:szCs w:val="22"/>
        </w:rPr>
      </w:pPr>
      <w:r w:rsidRPr="00234FCB">
        <w:rPr>
          <w:sz w:val="22"/>
          <w:szCs w:val="22"/>
        </w:rPr>
        <w:t xml:space="preserve">Die innere mundartliche Gliederung der großen gaskognischen Sprachlandschaft ist - an Ort und Stelle - leider nur ungenügend erforscht. Das große Verdienst des NALF und insbesondere von </w:t>
      </w:r>
      <w:r w:rsidR="00923A17" w:rsidRPr="00234FCB">
        <w:rPr>
          <w:sz w:val="22"/>
          <w:szCs w:val="22"/>
        </w:rPr>
        <w:t>Lalanne</w:t>
      </w:r>
      <w:r w:rsidRPr="00234FCB">
        <w:rPr>
          <w:sz w:val="22"/>
          <w:szCs w:val="22"/>
        </w:rPr>
        <w:t xml:space="preserve"> liegt in der Verdichtung des Netzes der Mundartaufnahmen,</w:t>
      </w:r>
      <w:r w:rsidR="00923A17">
        <w:rPr>
          <w:sz w:val="22"/>
          <w:szCs w:val="22"/>
        </w:rPr>
        <w:t xml:space="preserve"> </w:t>
      </w:r>
      <w:r w:rsidRPr="00234FCB">
        <w:rPr>
          <w:sz w:val="22"/>
          <w:szCs w:val="22"/>
        </w:rPr>
        <w:t>wodurch</w:t>
      </w:r>
      <w:r>
        <w:rPr>
          <w:sz w:val="22"/>
          <w:szCs w:val="22"/>
        </w:rPr>
        <w:t xml:space="preserve"> </w:t>
      </w:r>
      <w:r w:rsidRPr="00234FCB">
        <w:rPr>
          <w:sz w:val="22"/>
          <w:szCs w:val="22"/>
        </w:rPr>
        <w:t>wenigstens</w:t>
      </w:r>
      <w:r>
        <w:rPr>
          <w:sz w:val="22"/>
          <w:szCs w:val="22"/>
        </w:rPr>
        <w:t xml:space="preserve"> </w:t>
      </w:r>
      <w:r w:rsidRPr="00234FCB">
        <w:rPr>
          <w:sz w:val="22"/>
          <w:szCs w:val="22"/>
        </w:rPr>
        <w:t>die</w:t>
      </w:r>
      <w:r>
        <w:rPr>
          <w:sz w:val="22"/>
          <w:szCs w:val="22"/>
        </w:rPr>
        <w:t xml:space="preserve"> </w:t>
      </w:r>
      <w:r w:rsidRPr="00234FCB">
        <w:rPr>
          <w:sz w:val="22"/>
          <w:szCs w:val="22"/>
        </w:rPr>
        <w:t>Unterschiede</w:t>
      </w:r>
      <w:r>
        <w:rPr>
          <w:sz w:val="22"/>
          <w:szCs w:val="22"/>
        </w:rPr>
        <w:t xml:space="preserve"> </w:t>
      </w:r>
      <w:r w:rsidRPr="00234FCB">
        <w:rPr>
          <w:sz w:val="22"/>
          <w:szCs w:val="22"/>
        </w:rPr>
        <w:t>der</w:t>
      </w:r>
      <w:r>
        <w:rPr>
          <w:sz w:val="22"/>
          <w:szCs w:val="22"/>
        </w:rPr>
        <w:t xml:space="preserve"> </w:t>
      </w:r>
      <w:r w:rsidRPr="00234FCB">
        <w:rPr>
          <w:sz w:val="22"/>
          <w:szCs w:val="22"/>
        </w:rPr>
        <w:t xml:space="preserve">mundartlichen Gruppierung der westlichen Gaskogne greifbarer werden. </w:t>
      </w:r>
      <w:r w:rsidR="00923A17" w:rsidRPr="00234FCB">
        <w:rPr>
          <w:sz w:val="22"/>
          <w:szCs w:val="22"/>
        </w:rPr>
        <w:t>Lalanne</w:t>
      </w:r>
      <w:r w:rsidRPr="00234FCB">
        <w:rPr>
          <w:sz w:val="22"/>
          <w:szCs w:val="22"/>
        </w:rPr>
        <w:t xml:space="preserve"> legt uns also zunächst 40 Karten vor, in denen die «Gascogne maritime»</w:t>
      </w:r>
      <w:r>
        <w:rPr>
          <w:sz w:val="22"/>
          <w:szCs w:val="22"/>
        </w:rPr>
        <w:t xml:space="preserve"> </w:t>
      </w:r>
      <w:r w:rsidRPr="00234FCB">
        <w:rPr>
          <w:sz w:val="22"/>
          <w:szCs w:val="22"/>
        </w:rPr>
        <w:t>lexikologisch</w:t>
      </w:r>
      <w:r>
        <w:rPr>
          <w:sz w:val="22"/>
          <w:szCs w:val="22"/>
        </w:rPr>
        <w:t xml:space="preserve"> </w:t>
      </w:r>
      <w:r w:rsidRPr="00234FCB">
        <w:rPr>
          <w:sz w:val="22"/>
          <w:szCs w:val="22"/>
        </w:rPr>
        <w:t>sich</w:t>
      </w:r>
      <w:r>
        <w:rPr>
          <w:sz w:val="22"/>
          <w:szCs w:val="22"/>
        </w:rPr>
        <w:t xml:space="preserve"> </w:t>
      </w:r>
      <w:r w:rsidRPr="00234FCB">
        <w:rPr>
          <w:sz w:val="22"/>
          <w:szCs w:val="22"/>
        </w:rPr>
        <w:t>differenziert</w:t>
      </w:r>
      <w:r>
        <w:rPr>
          <w:sz w:val="22"/>
          <w:szCs w:val="22"/>
        </w:rPr>
        <w:t xml:space="preserve"> </w:t>
      </w:r>
      <w:r w:rsidRPr="00234FCB">
        <w:rPr>
          <w:sz w:val="22"/>
          <w:szCs w:val="22"/>
        </w:rPr>
        <w:t>(Norden:</w:t>
      </w:r>
      <w:r>
        <w:rPr>
          <w:sz w:val="22"/>
          <w:szCs w:val="22"/>
        </w:rPr>
        <w:t xml:space="preserve"> </w:t>
      </w:r>
      <w:r w:rsidRPr="00234FCB">
        <w:rPr>
          <w:sz w:val="22"/>
          <w:szCs w:val="22"/>
        </w:rPr>
        <w:t>heugera</w:t>
      </w:r>
      <w:r>
        <w:rPr>
          <w:sz w:val="22"/>
          <w:szCs w:val="22"/>
        </w:rPr>
        <w:t xml:space="preserve"> </w:t>
      </w:r>
      <w:r w:rsidRPr="00234FCB">
        <w:rPr>
          <w:sz w:val="22"/>
          <w:szCs w:val="22"/>
        </w:rPr>
        <w:t>- Süden:</w:t>
      </w:r>
      <w:r w:rsidR="00923A17">
        <w:rPr>
          <w:sz w:val="22"/>
          <w:szCs w:val="22"/>
        </w:rPr>
        <w:t xml:space="preserve"> heus</w:t>
      </w:r>
      <w:r>
        <w:rPr>
          <w:sz w:val="22"/>
          <w:szCs w:val="22"/>
        </w:rPr>
        <w:t xml:space="preserve"> </w:t>
      </w:r>
      <w:r w:rsidRPr="00234FCB">
        <w:rPr>
          <w:sz w:val="22"/>
          <w:szCs w:val="22"/>
        </w:rPr>
        <w:t>«foug</w:t>
      </w:r>
      <w:r w:rsidR="00923A17">
        <w:rPr>
          <w:sz w:val="22"/>
          <w:szCs w:val="22"/>
        </w:rPr>
        <w:t>è</w:t>
      </w:r>
      <w:r w:rsidRPr="00234FCB">
        <w:rPr>
          <w:sz w:val="22"/>
          <w:szCs w:val="22"/>
        </w:rPr>
        <w:t>re»;</w:t>
      </w:r>
      <w:r>
        <w:rPr>
          <w:sz w:val="22"/>
          <w:szCs w:val="22"/>
        </w:rPr>
        <w:t xml:space="preserve"> </w:t>
      </w:r>
      <w:r w:rsidR="00923A17">
        <w:rPr>
          <w:sz w:val="22"/>
          <w:szCs w:val="22"/>
        </w:rPr>
        <w:t>h</w:t>
      </w:r>
      <w:r w:rsidRPr="00234FCB">
        <w:rPr>
          <w:sz w:val="22"/>
          <w:szCs w:val="22"/>
        </w:rPr>
        <w:t>ene:</w:t>
      </w:r>
      <w:r>
        <w:rPr>
          <w:sz w:val="22"/>
          <w:szCs w:val="22"/>
        </w:rPr>
        <w:t xml:space="preserve"> </w:t>
      </w:r>
      <w:r w:rsidRPr="00234FCB">
        <w:rPr>
          <w:sz w:val="22"/>
          <w:szCs w:val="22"/>
        </w:rPr>
        <w:t>eskaly</w:t>
      </w:r>
      <w:r w:rsidR="00923A17">
        <w:rPr>
          <w:sz w:val="22"/>
          <w:szCs w:val="22"/>
        </w:rPr>
        <w:t>á</w:t>
      </w:r>
      <w:r>
        <w:rPr>
          <w:sz w:val="22"/>
          <w:szCs w:val="22"/>
        </w:rPr>
        <w:t xml:space="preserve"> </w:t>
      </w:r>
      <w:r w:rsidRPr="00234FCB">
        <w:rPr>
          <w:sz w:val="22"/>
          <w:szCs w:val="22"/>
        </w:rPr>
        <w:t>«fendre»).</w:t>
      </w:r>
      <w:r>
        <w:rPr>
          <w:sz w:val="22"/>
          <w:szCs w:val="22"/>
        </w:rPr>
        <w:t xml:space="preserve"> </w:t>
      </w:r>
      <w:r w:rsidR="00923A17" w:rsidRPr="00234FCB">
        <w:rPr>
          <w:sz w:val="22"/>
          <w:szCs w:val="22"/>
        </w:rPr>
        <w:t>Lalanne</w:t>
      </w:r>
      <w:r>
        <w:rPr>
          <w:sz w:val="22"/>
          <w:szCs w:val="22"/>
        </w:rPr>
        <w:t xml:space="preserve"> </w:t>
      </w:r>
      <w:r w:rsidRPr="00234FCB">
        <w:rPr>
          <w:sz w:val="22"/>
          <w:szCs w:val="22"/>
        </w:rPr>
        <w:t>glaubt,</w:t>
      </w:r>
      <w:r>
        <w:rPr>
          <w:sz w:val="22"/>
          <w:szCs w:val="22"/>
        </w:rPr>
        <w:t xml:space="preserve"> </w:t>
      </w:r>
      <w:r w:rsidRPr="00234FCB">
        <w:rPr>
          <w:sz w:val="22"/>
          <w:szCs w:val="22"/>
        </w:rPr>
        <w:t xml:space="preserve">zur Schlußfolgerung kommen zu dürfen: </w:t>
      </w:r>
      <w:r w:rsidRPr="00923A17">
        <w:rPr>
          <w:sz w:val="22"/>
          <w:szCs w:val="22"/>
          <w:lang w:val="fr-FR"/>
        </w:rPr>
        <w:t>chaque mot a son air</w:t>
      </w:r>
      <w:r w:rsidR="00923A17">
        <w:rPr>
          <w:sz w:val="22"/>
          <w:szCs w:val="22"/>
          <w:lang w:val="fr-FR"/>
        </w:rPr>
        <w:t>e</w:t>
      </w:r>
      <w:r w:rsidRPr="00923A17">
        <w:rPr>
          <w:sz w:val="22"/>
          <w:szCs w:val="22"/>
          <w:lang w:val="fr-FR"/>
        </w:rPr>
        <w:t xml:space="preserve"> propre et </w:t>
      </w:r>
      <w:r w:rsidR="00923A17" w:rsidRPr="00923A17">
        <w:rPr>
          <w:sz w:val="22"/>
          <w:szCs w:val="22"/>
          <w:lang w:val="fr-FR"/>
        </w:rPr>
        <w:t>indépendant</w:t>
      </w:r>
      <w:r w:rsidR="00923A17">
        <w:rPr>
          <w:sz w:val="22"/>
          <w:szCs w:val="22"/>
          <w:lang w:val="fr-FR"/>
        </w:rPr>
        <w:t>e</w:t>
      </w:r>
      <w:r w:rsidRPr="00923A17">
        <w:rPr>
          <w:sz w:val="22"/>
          <w:szCs w:val="22"/>
          <w:lang w:val="fr-FR"/>
        </w:rPr>
        <w:t>. Je n'ai pas rencontr</w:t>
      </w:r>
      <w:r w:rsidR="00923A17">
        <w:rPr>
          <w:sz w:val="22"/>
          <w:szCs w:val="22"/>
          <w:lang w:val="fr-FR"/>
        </w:rPr>
        <w:t>é</w:t>
      </w:r>
      <w:r w:rsidRPr="00923A17">
        <w:rPr>
          <w:sz w:val="22"/>
          <w:szCs w:val="22"/>
          <w:lang w:val="fr-FR"/>
        </w:rPr>
        <w:t xml:space="preserve"> deux aires superposables sur toute leur </w:t>
      </w:r>
      <w:r w:rsidR="00923A17">
        <w:rPr>
          <w:sz w:val="22"/>
          <w:szCs w:val="22"/>
          <w:lang w:val="fr-FR"/>
        </w:rPr>
        <w:t>é</w:t>
      </w:r>
      <w:r w:rsidRPr="00923A17">
        <w:rPr>
          <w:sz w:val="22"/>
          <w:szCs w:val="22"/>
          <w:lang w:val="fr-FR"/>
        </w:rPr>
        <w:t>t</w:t>
      </w:r>
      <w:r w:rsidR="00923A17">
        <w:rPr>
          <w:sz w:val="22"/>
          <w:szCs w:val="22"/>
          <w:lang w:val="fr-FR"/>
        </w:rPr>
        <w:t>e</w:t>
      </w:r>
      <w:r w:rsidRPr="00923A17">
        <w:rPr>
          <w:sz w:val="22"/>
          <w:szCs w:val="22"/>
          <w:lang w:val="fr-FR"/>
        </w:rPr>
        <w:t>ndue</w:t>
      </w:r>
      <w:r w:rsidR="00923A17">
        <w:rPr>
          <w:rStyle w:val="Appelnotedebasdep"/>
          <w:sz w:val="22"/>
          <w:szCs w:val="22"/>
          <w:lang w:val="fr-FR"/>
        </w:rPr>
        <w:footnoteReference w:id="20"/>
      </w:r>
      <w:r w:rsidRPr="00234FCB">
        <w:rPr>
          <w:sz w:val="22"/>
          <w:szCs w:val="22"/>
        </w:rPr>
        <w:t>.</w:t>
      </w:r>
      <w:r>
        <w:rPr>
          <w:sz w:val="22"/>
          <w:szCs w:val="22"/>
        </w:rPr>
        <w:t xml:space="preserve"> </w:t>
      </w:r>
      <w:r w:rsidRPr="00234FCB">
        <w:rPr>
          <w:sz w:val="22"/>
          <w:szCs w:val="22"/>
        </w:rPr>
        <w:t>Dann</w:t>
      </w:r>
      <w:r>
        <w:rPr>
          <w:sz w:val="22"/>
          <w:szCs w:val="22"/>
        </w:rPr>
        <w:t xml:space="preserve"> </w:t>
      </w:r>
      <w:r w:rsidRPr="00234FCB">
        <w:rPr>
          <w:sz w:val="22"/>
          <w:szCs w:val="22"/>
        </w:rPr>
        <w:t>werden</w:t>
      </w:r>
      <w:r>
        <w:rPr>
          <w:sz w:val="22"/>
          <w:szCs w:val="22"/>
        </w:rPr>
        <w:t xml:space="preserve"> </w:t>
      </w:r>
      <w:r w:rsidRPr="00234FCB">
        <w:rPr>
          <w:sz w:val="22"/>
          <w:szCs w:val="22"/>
        </w:rPr>
        <w:t>eine</w:t>
      </w:r>
      <w:r>
        <w:rPr>
          <w:sz w:val="22"/>
          <w:szCs w:val="22"/>
        </w:rPr>
        <w:t xml:space="preserve"> </w:t>
      </w:r>
      <w:r w:rsidRPr="00234FCB">
        <w:rPr>
          <w:sz w:val="22"/>
          <w:szCs w:val="22"/>
        </w:rPr>
        <w:t>Reihe</w:t>
      </w:r>
      <w:r>
        <w:rPr>
          <w:sz w:val="22"/>
          <w:szCs w:val="22"/>
        </w:rPr>
        <w:t xml:space="preserve"> </w:t>
      </w:r>
      <w:r w:rsidRPr="00234FCB">
        <w:rPr>
          <w:sz w:val="22"/>
          <w:szCs w:val="22"/>
        </w:rPr>
        <w:lastRenderedPageBreak/>
        <w:t>von</w:t>
      </w:r>
      <w:r>
        <w:rPr>
          <w:sz w:val="22"/>
          <w:szCs w:val="22"/>
        </w:rPr>
        <w:t xml:space="preserve"> </w:t>
      </w:r>
      <w:r w:rsidRPr="00234FCB">
        <w:rPr>
          <w:sz w:val="22"/>
          <w:szCs w:val="22"/>
        </w:rPr>
        <w:t>Karten (p.</w:t>
      </w:r>
      <w:r>
        <w:rPr>
          <w:sz w:val="22"/>
          <w:szCs w:val="22"/>
        </w:rPr>
        <w:t xml:space="preserve"> </w:t>
      </w:r>
      <w:r w:rsidRPr="00234FCB">
        <w:rPr>
          <w:sz w:val="22"/>
          <w:szCs w:val="22"/>
        </w:rPr>
        <w:t>18 ss.)</w:t>
      </w:r>
      <w:r>
        <w:rPr>
          <w:sz w:val="22"/>
          <w:szCs w:val="22"/>
        </w:rPr>
        <w:t xml:space="preserve"> </w:t>
      </w:r>
      <w:r w:rsidRPr="00234FCB">
        <w:rPr>
          <w:sz w:val="22"/>
          <w:szCs w:val="22"/>
        </w:rPr>
        <w:t>mit</w:t>
      </w:r>
      <w:r>
        <w:rPr>
          <w:sz w:val="22"/>
          <w:szCs w:val="22"/>
        </w:rPr>
        <w:t xml:space="preserve"> </w:t>
      </w:r>
      <w:r w:rsidRPr="00234FCB">
        <w:rPr>
          <w:sz w:val="22"/>
          <w:szCs w:val="22"/>
        </w:rPr>
        <w:t>Isophonen</w:t>
      </w:r>
      <w:r>
        <w:rPr>
          <w:sz w:val="22"/>
          <w:szCs w:val="22"/>
        </w:rPr>
        <w:t xml:space="preserve"> </w:t>
      </w:r>
      <w:r w:rsidRPr="00234FCB">
        <w:rPr>
          <w:sz w:val="22"/>
          <w:szCs w:val="22"/>
        </w:rPr>
        <w:t>aus</w:t>
      </w:r>
      <w:r>
        <w:rPr>
          <w:sz w:val="22"/>
          <w:szCs w:val="22"/>
        </w:rPr>
        <w:t xml:space="preserve"> </w:t>
      </w:r>
      <w:r w:rsidRPr="00234FCB">
        <w:rPr>
          <w:sz w:val="22"/>
          <w:szCs w:val="22"/>
        </w:rPr>
        <w:t>dem</w:t>
      </w:r>
      <w:r>
        <w:rPr>
          <w:sz w:val="22"/>
          <w:szCs w:val="22"/>
        </w:rPr>
        <w:t xml:space="preserve"> </w:t>
      </w:r>
      <w:r w:rsidRPr="00234FCB">
        <w:rPr>
          <w:sz w:val="22"/>
          <w:szCs w:val="22"/>
        </w:rPr>
        <w:t>Vokalismus</w:t>
      </w:r>
      <w:r>
        <w:rPr>
          <w:sz w:val="22"/>
          <w:szCs w:val="22"/>
        </w:rPr>
        <w:t xml:space="preserve"> </w:t>
      </w:r>
      <w:r w:rsidRPr="00234FCB">
        <w:rPr>
          <w:sz w:val="22"/>
          <w:szCs w:val="22"/>
        </w:rPr>
        <w:t>vorgelegt,</w:t>
      </w:r>
      <w:r>
        <w:rPr>
          <w:sz w:val="22"/>
          <w:szCs w:val="22"/>
        </w:rPr>
        <w:t xml:space="preserve"> </w:t>
      </w:r>
      <w:r w:rsidRPr="00234FCB">
        <w:rPr>
          <w:sz w:val="22"/>
          <w:szCs w:val="22"/>
        </w:rPr>
        <w:t xml:space="preserve">von denen ich heraushebe: 1. </w:t>
      </w:r>
      <w:r w:rsidR="00923A17">
        <w:rPr>
          <w:sz w:val="22"/>
          <w:szCs w:val="22"/>
        </w:rPr>
        <w:t>R</w:t>
      </w:r>
      <w:r w:rsidRPr="00234FCB">
        <w:rPr>
          <w:sz w:val="22"/>
          <w:szCs w:val="22"/>
        </w:rPr>
        <w:t xml:space="preserve">- &gt; ar- (rode &gt; </w:t>
      </w:r>
      <w:r w:rsidRPr="00D4392A">
        <w:rPr>
          <w:sz w:val="22"/>
          <w:szCs w:val="22"/>
          <w:lang w:val="fr-FR"/>
        </w:rPr>
        <w:t>arrode</w:t>
      </w:r>
      <w:r w:rsidRPr="00234FCB">
        <w:rPr>
          <w:sz w:val="22"/>
          <w:szCs w:val="22"/>
        </w:rPr>
        <w:t xml:space="preserve"> «</w:t>
      </w:r>
      <w:r w:rsidRPr="00D4392A">
        <w:rPr>
          <w:sz w:val="22"/>
          <w:szCs w:val="22"/>
          <w:lang w:val="fr-FR"/>
        </w:rPr>
        <w:t>roue</w:t>
      </w:r>
      <w:r w:rsidRPr="00234FCB">
        <w:rPr>
          <w:sz w:val="22"/>
          <w:szCs w:val="22"/>
        </w:rPr>
        <w:t xml:space="preserve">»). 2. e </w:t>
      </w:r>
      <w:r w:rsidRPr="00D4392A">
        <w:rPr>
          <w:sz w:val="22"/>
          <w:szCs w:val="22"/>
          <w:lang w:val="fr-FR"/>
        </w:rPr>
        <w:t>ferm</w:t>
      </w:r>
      <w:r w:rsidR="00923A17" w:rsidRPr="00D4392A">
        <w:rPr>
          <w:sz w:val="22"/>
          <w:szCs w:val="22"/>
          <w:lang w:val="fr-FR"/>
        </w:rPr>
        <w:t>é</w:t>
      </w:r>
      <w:r w:rsidR="00923A17">
        <w:rPr>
          <w:sz w:val="22"/>
          <w:szCs w:val="22"/>
        </w:rPr>
        <w:t xml:space="preserve"> </w:t>
      </w:r>
      <w:r w:rsidRPr="00234FCB">
        <w:rPr>
          <w:sz w:val="22"/>
          <w:szCs w:val="22"/>
        </w:rPr>
        <w:t>in betonter Silbe wird zu ö,</w:t>
      </w:r>
      <w:r>
        <w:rPr>
          <w:sz w:val="22"/>
          <w:szCs w:val="22"/>
        </w:rPr>
        <w:t xml:space="preserve"> </w:t>
      </w:r>
      <w:r w:rsidRPr="00234FCB">
        <w:rPr>
          <w:sz w:val="22"/>
          <w:szCs w:val="22"/>
        </w:rPr>
        <w:t>das bis zu ü fortschreiten kann («</w:t>
      </w:r>
      <w:r w:rsidRPr="00D4392A">
        <w:rPr>
          <w:sz w:val="22"/>
          <w:szCs w:val="22"/>
          <w:lang w:val="fr-FR"/>
        </w:rPr>
        <w:t>par</w:t>
      </w:r>
      <w:r w:rsidR="00923A17" w:rsidRPr="00D4392A">
        <w:rPr>
          <w:sz w:val="22"/>
          <w:szCs w:val="22"/>
          <w:lang w:val="fr-FR"/>
        </w:rPr>
        <w:t>l</w:t>
      </w:r>
      <w:r w:rsidRPr="00D4392A">
        <w:rPr>
          <w:sz w:val="22"/>
          <w:szCs w:val="22"/>
          <w:lang w:val="fr-FR"/>
        </w:rPr>
        <w:t>er</w:t>
      </w:r>
      <w:r w:rsidR="00923A17" w:rsidRPr="00D4392A">
        <w:rPr>
          <w:sz w:val="22"/>
          <w:szCs w:val="22"/>
          <w:lang w:val="fr-FR"/>
        </w:rPr>
        <w:t xml:space="preserve"> </w:t>
      </w:r>
      <w:r w:rsidRPr="00D4392A">
        <w:rPr>
          <w:sz w:val="22"/>
          <w:szCs w:val="22"/>
          <w:lang w:val="fr-FR"/>
        </w:rPr>
        <w:t>noir</w:t>
      </w:r>
      <w:r w:rsidRPr="00234FCB">
        <w:rPr>
          <w:sz w:val="22"/>
          <w:szCs w:val="22"/>
        </w:rPr>
        <w:t xml:space="preserve">»), ja sogar unbetontes e wird zu ö, das in einem Teil der Mundarten auftritt, wo betontes </w:t>
      </w:r>
      <w:r w:rsidR="00C921FB">
        <w:rPr>
          <w:sz w:val="22"/>
          <w:szCs w:val="22"/>
        </w:rPr>
        <w:t>é</w:t>
      </w:r>
      <w:r w:rsidRPr="00234FCB">
        <w:rPr>
          <w:sz w:val="22"/>
          <w:szCs w:val="22"/>
        </w:rPr>
        <w:t xml:space="preserve"> noch erhalten ist. 3. </w:t>
      </w:r>
      <w:r w:rsidR="00C921FB">
        <w:rPr>
          <w:sz w:val="22"/>
          <w:szCs w:val="22"/>
        </w:rPr>
        <w:t>AU</w:t>
      </w:r>
      <w:r w:rsidRPr="00234FCB">
        <w:rPr>
          <w:sz w:val="22"/>
          <w:szCs w:val="22"/>
        </w:rPr>
        <w:t xml:space="preserve"> &gt; </w:t>
      </w:r>
      <w:r w:rsidR="00C921FB">
        <w:rPr>
          <w:sz w:val="22"/>
          <w:szCs w:val="22"/>
        </w:rPr>
        <w:t xml:space="preserve">ou </w:t>
      </w:r>
      <w:r w:rsidRPr="00234FCB">
        <w:rPr>
          <w:sz w:val="22"/>
          <w:szCs w:val="22"/>
        </w:rPr>
        <w:t xml:space="preserve">&gt; u. 4. </w:t>
      </w:r>
      <w:r w:rsidR="00C921FB">
        <w:rPr>
          <w:sz w:val="22"/>
          <w:szCs w:val="22"/>
        </w:rPr>
        <w:t>ǫ</w:t>
      </w:r>
      <w:r w:rsidRPr="00234FCB">
        <w:rPr>
          <w:sz w:val="22"/>
          <w:szCs w:val="22"/>
        </w:rPr>
        <w:t xml:space="preserve"> &gt; w</w:t>
      </w:r>
      <w:r w:rsidR="00C921FB">
        <w:rPr>
          <w:sz w:val="22"/>
          <w:szCs w:val="22"/>
        </w:rPr>
        <w:t>è</w:t>
      </w:r>
      <w:r w:rsidRPr="00234FCB">
        <w:rPr>
          <w:sz w:val="22"/>
          <w:szCs w:val="22"/>
        </w:rPr>
        <w:t xml:space="preserve">i &gt; wöi &gt; wüi. 5. </w:t>
      </w:r>
      <w:r w:rsidR="00C921FB">
        <w:rPr>
          <w:sz w:val="22"/>
          <w:szCs w:val="22"/>
        </w:rPr>
        <w:t>E</w:t>
      </w:r>
      <w:r w:rsidRPr="00234FCB">
        <w:rPr>
          <w:sz w:val="22"/>
          <w:szCs w:val="22"/>
        </w:rPr>
        <w:t xml:space="preserve"> (betont und unbetont) vor Labial, vor Palatal &gt; ü; -</w:t>
      </w:r>
      <w:r w:rsidR="00C921FB">
        <w:rPr>
          <w:sz w:val="22"/>
          <w:szCs w:val="22"/>
        </w:rPr>
        <w:t>ORIU</w:t>
      </w:r>
      <w:r w:rsidRPr="00234FCB">
        <w:rPr>
          <w:sz w:val="22"/>
          <w:szCs w:val="22"/>
        </w:rPr>
        <w:t xml:space="preserve"> &gt; üi usw. 6. </w:t>
      </w:r>
      <w:r w:rsidR="00C921FB">
        <w:rPr>
          <w:sz w:val="22"/>
          <w:szCs w:val="22"/>
        </w:rPr>
        <w:t>Ū</w:t>
      </w:r>
      <w:r w:rsidRPr="00234FCB">
        <w:rPr>
          <w:sz w:val="22"/>
          <w:szCs w:val="22"/>
        </w:rPr>
        <w:t xml:space="preserve"> + n &gt; </w:t>
      </w:r>
      <w:r w:rsidR="00C921FB">
        <w:rPr>
          <w:sz w:val="22"/>
          <w:szCs w:val="22"/>
        </w:rPr>
        <w:t xml:space="preserve">i </w:t>
      </w:r>
      <w:r w:rsidRPr="00234FCB">
        <w:rPr>
          <w:sz w:val="22"/>
          <w:szCs w:val="22"/>
        </w:rPr>
        <w:t>(c</w:t>
      </w:r>
      <w:r w:rsidR="00C921FB">
        <w:rPr>
          <w:sz w:val="22"/>
          <w:szCs w:val="22"/>
        </w:rPr>
        <w:t>ū</w:t>
      </w:r>
      <w:r w:rsidRPr="00234FCB">
        <w:rPr>
          <w:sz w:val="22"/>
          <w:szCs w:val="22"/>
        </w:rPr>
        <w:t>na &gt; kibe), ei &gt; i (</w:t>
      </w:r>
      <w:r w:rsidR="00C921FB">
        <w:rPr>
          <w:sz w:val="22"/>
          <w:szCs w:val="22"/>
        </w:rPr>
        <w:t>MEDIU</w:t>
      </w:r>
      <w:r w:rsidRPr="00234FCB">
        <w:rPr>
          <w:sz w:val="22"/>
          <w:szCs w:val="22"/>
        </w:rPr>
        <w:t xml:space="preserve"> &gt; miei &gt; mije); ei</w:t>
      </w:r>
      <w:r w:rsidR="00C921FB">
        <w:rPr>
          <w:sz w:val="22"/>
          <w:szCs w:val="22"/>
        </w:rPr>
        <w:t>š</w:t>
      </w:r>
      <w:r w:rsidRPr="00234FCB">
        <w:rPr>
          <w:sz w:val="22"/>
          <w:szCs w:val="22"/>
        </w:rPr>
        <w:t>ami, «</w:t>
      </w:r>
      <w:r w:rsidRPr="00D4392A">
        <w:rPr>
          <w:sz w:val="22"/>
          <w:szCs w:val="22"/>
          <w:lang w:val="fr-FR"/>
        </w:rPr>
        <w:t>essaim</w:t>
      </w:r>
      <w:r w:rsidRPr="00234FCB">
        <w:rPr>
          <w:sz w:val="22"/>
          <w:szCs w:val="22"/>
        </w:rPr>
        <w:t>» &gt; i</w:t>
      </w:r>
      <w:r w:rsidR="00C921FB">
        <w:rPr>
          <w:sz w:val="22"/>
          <w:szCs w:val="22"/>
        </w:rPr>
        <w:t>š</w:t>
      </w:r>
      <w:r w:rsidRPr="00234FCB">
        <w:rPr>
          <w:sz w:val="22"/>
          <w:szCs w:val="22"/>
        </w:rPr>
        <w:t xml:space="preserve">-; </w:t>
      </w:r>
      <w:r w:rsidR="00C921FB">
        <w:rPr>
          <w:sz w:val="22"/>
          <w:szCs w:val="22"/>
        </w:rPr>
        <w:t>CLETA</w:t>
      </w:r>
      <w:r w:rsidRPr="00234FCB">
        <w:rPr>
          <w:sz w:val="22"/>
          <w:szCs w:val="22"/>
        </w:rPr>
        <w:t xml:space="preserve"> &gt; kledo</w:t>
      </w:r>
      <w:r w:rsidR="00D834E7">
        <w:rPr>
          <w:sz w:val="22"/>
          <w:szCs w:val="22"/>
        </w:rPr>
        <w:t xml:space="preserve"> </w:t>
      </w:r>
      <w:r w:rsidR="00D834E7" w:rsidRPr="00D834E7">
        <w:rPr>
          <w:sz w:val="22"/>
          <w:szCs w:val="22"/>
        </w:rPr>
        <w:t>&gt; klidö). 7. w</w:t>
      </w:r>
      <w:r w:rsidR="00D834E7">
        <w:rPr>
          <w:sz w:val="22"/>
          <w:szCs w:val="22"/>
        </w:rPr>
        <w:t>ė</w:t>
      </w:r>
      <w:r w:rsidR="00D834E7" w:rsidRPr="00D834E7">
        <w:rPr>
          <w:sz w:val="22"/>
          <w:szCs w:val="22"/>
        </w:rPr>
        <w:t xml:space="preserve"> &gt; </w:t>
      </w:r>
      <w:r w:rsidR="00D834E7">
        <w:rPr>
          <w:sz w:val="22"/>
          <w:szCs w:val="22"/>
        </w:rPr>
        <w:t>ė</w:t>
      </w:r>
      <w:r w:rsidR="00D834E7" w:rsidRPr="00D834E7">
        <w:rPr>
          <w:sz w:val="22"/>
          <w:szCs w:val="22"/>
        </w:rPr>
        <w:t xml:space="preserve"> (nwei</w:t>
      </w:r>
      <w:r w:rsidR="00D834E7">
        <w:rPr>
          <w:sz w:val="22"/>
          <w:szCs w:val="22"/>
        </w:rPr>
        <w:t>t</w:t>
      </w:r>
      <w:r w:rsidR="00D834E7" w:rsidRPr="00D834E7">
        <w:rPr>
          <w:sz w:val="22"/>
          <w:szCs w:val="22"/>
        </w:rPr>
        <w:t xml:space="preserve"> &gt; neit). 8. Zusammenfall auslautender Vokale -E, -I, -U (</w:t>
      </w:r>
      <w:r w:rsidR="00D834E7" w:rsidRPr="00D4392A">
        <w:rPr>
          <w:sz w:val="22"/>
          <w:szCs w:val="22"/>
          <w:lang w:val="fr-FR"/>
        </w:rPr>
        <w:t>cendre</w:t>
      </w:r>
      <w:r w:rsidR="00D834E7" w:rsidRPr="00D834E7">
        <w:rPr>
          <w:sz w:val="22"/>
          <w:szCs w:val="22"/>
        </w:rPr>
        <w:t xml:space="preserve"> &lt; </w:t>
      </w:r>
      <w:r w:rsidR="007608BD" w:rsidRPr="007608BD">
        <w:rPr>
          <w:smallCaps/>
          <w:sz w:val="22"/>
          <w:szCs w:val="22"/>
        </w:rPr>
        <w:t>cinere</w:t>
      </w:r>
      <w:r w:rsidR="00D834E7" w:rsidRPr="00D834E7">
        <w:rPr>
          <w:sz w:val="22"/>
          <w:szCs w:val="22"/>
        </w:rPr>
        <w:t xml:space="preserve">; hami &lt; </w:t>
      </w:r>
      <w:r w:rsidR="007608BD" w:rsidRPr="007608BD">
        <w:rPr>
          <w:smallCaps/>
          <w:sz w:val="22"/>
          <w:szCs w:val="22"/>
          <w:lang w:val="fr-FR"/>
        </w:rPr>
        <w:t>famine</w:t>
      </w:r>
      <w:r w:rsidR="007608BD" w:rsidRPr="00D834E7">
        <w:rPr>
          <w:sz w:val="22"/>
          <w:szCs w:val="22"/>
        </w:rPr>
        <w:t xml:space="preserve"> </w:t>
      </w:r>
      <w:r w:rsidR="00D834E7" w:rsidRPr="00D834E7">
        <w:rPr>
          <w:sz w:val="22"/>
          <w:szCs w:val="22"/>
        </w:rPr>
        <w:t xml:space="preserve">«faim»; esgrepi &lt; </w:t>
      </w:r>
      <w:r w:rsidR="007608BD" w:rsidRPr="007608BD">
        <w:rPr>
          <w:smallCaps/>
          <w:sz w:val="22"/>
          <w:szCs w:val="22"/>
        </w:rPr>
        <w:t>scorpio</w:t>
      </w:r>
      <w:r w:rsidR="00D834E7" w:rsidRPr="00D834E7">
        <w:rPr>
          <w:sz w:val="22"/>
          <w:szCs w:val="22"/>
        </w:rPr>
        <w:t xml:space="preserve">; cambu &lt; </w:t>
      </w:r>
      <w:r w:rsidR="007608BD" w:rsidRPr="007608BD">
        <w:rPr>
          <w:smallCaps/>
          <w:sz w:val="22"/>
          <w:szCs w:val="22"/>
        </w:rPr>
        <w:t>cannapu</w:t>
      </w:r>
      <w:r w:rsidR="007608BD" w:rsidRPr="00D834E7">
        <w:rPr>
          <w:sz w:val="22"/>
          <w:szCs w:val="22"/>
        </w:rPr>
        <w:t xml:space="preserve"> </w:t>
      </w:r>
      <w:r w:rsidR="00D834E7" w:rsidRPr="00D834E7">
        <w:rPr>
          <w:sz w:val="22"/>
          <w:szCs w:val="22"/>
        </w:rPr>
        <w:t>«</w:t>
      </w:r>
      <w:r w:rsidR="00D834E7" w:rsidRPr="00D4392A">
        <w:rPr>
          <w:sz w:val="22"/>
          <w:szCs w:val="22"/>
          <w:lang w:val="fr-FR"/>
        </w:rPr>
        <w:t>chanvre</w:t>
      </w:r>
      <w:r w:rsidR="00D834E7" w:rsidRPr="00D834E7">
        <w:rPr>
          <w:sz w:val="22"/>
          <w:szCs w:val="22"/>
        </w:rPr>
        <w:t>») &gt; -e, -i &gt; -ö. 9. Auslautendes</w:t>
      </w:r>
      <w:r w:rsidR="00D834E7">
        <w:rPr>
          <w:sz w:val="22"/>
          <w:szCs w:val="22"/>
        </w:rPr>
        <w:t xml:space="preserve"> </w:t>
      </w:r>
      <w:r w:rsidR="00D834E7" w:rsidRPr="00D834E7">
        <w:rPr>
          <w:sz w:val="22"/>
          <w:szCs w:val="22"/>
        </w:rPr>
        <w:t>-A &gt; -U, -Ö (hemno «</w:t>
      </w:r>
      <w:r w:rsidR="00D834E7" w:rsidRPr="00D4392A">
        <w:rPr>
          <w:sz w:val="22"/>
          <w:szCs w:val="22"/>
          <w:lang w:val="fr-FR"/>
        </w:rPr>
        <w:t>femme</w:t>
      </w:r>
      <w:r w:rsidR="00D834E7" w:rsidRPr="00D834E7">
        <w:rPr>
          <w:sz w:val="22"/>
          <w:szCs w:val="22"/>
        </w:rPr>
        <w:t xml:space="preserve">» &gt; hemnu &gt; hemnö). 10. -ariu &gt; </w:t>
      </w:r>
      <w:r w:rsidR="00D834E7">
        <w:rPr>
          <w:sz w:val="22"/>
          <w:szCs w:val="22"/>
        </w:rPr>
        <w:t>èi</w:t>
      </w:r>
      <w:r w:rsidR="00D834E7" w:rsidRPr="00D834E7">
        <w:rPr>
          <w:sz w:val="22"/>
          <w:szCs w:val="22"/>
        </w:rPr>
        <w:t xml:space="preserve"> &gt; </w:t>
      </w:r>
      <w:r w:rsidR="00D834E7">
        <w:rPr>
          <w:sz w:val="22"/>
          <w:szCs w:val="22"/>
        </w:rPr>
        <w:t>è</w:t>
      </w:r>
      <w:r w:rsidR="00D834E7" w:rsidRPr="00D834E7">
        <w:rPr>
          <w:sz w:val="22"/>
          <w:szCs w:val="22"/>
        </w:rPr>
        <w:t xml:space="preserve">; -oriu &gt; </w:t>
      </w:r>
      <w:r w:rsidR="00D834E7">
        <w:rPr>
          <w:sz w:val="22"/>
          <w:szCs w:val="22"/>
        </w:rPr>
        <w:t>é</w:t>
      </w:r>
      <w:r w:rsidR="00D834E7" w:rsidRPr="00D834E7">
        <w:rPr>
          <w:sz w:val="22"/>
          <w:szCs w:val="22"/>
        </w:rPr>
        <w:t xml:space="preserve">i &gt; </w:t>
      </w:r>
      <w:r w:rsidR="00D834E7">
        <w:rPr>
          <w:sz w:val="22"/>
          <w:szCs w:val="22"/>
        </w:rPr>
        <w:t>é</w:t>
      </w:r>
      <w:r w:rsidR="00D834E7" w:rsidRPr="00D834E7">
        <w:rPr>
          <w:sz w:val="22"/>
          <w:szCs w:val="22"/>
        </w:rPr>
        <w:t>. Die synthetische Karte (p. 62) zeigt mit aller Deutlichkeit, daß das gaskognische Gebiet</w:t>
      </w:r>
      <w:r w:rsidR="00D834E7">
        <w:rPr>
          <w:rStyle w:val="Appelnotedebasdep"/>
          <w:sz w:val="22"/>
          <w:szCs w:val="22"/>
        </w:rPr>
        <w:footnoteReference w:id="21"/>
      </w:r>
      <w:r w:rsidR="00D834E7" w:rsidRPr="00D834E7">
        <w:rPr>
          <w:sz w:val="22"/>
          <w:szCs w:val="22"/>
        </w:rPr>
        <w:t>, unter ständigem Druck der in Bordeaux vollzogenen Nivellierung der gaskognischen Mundart und gewisser neufranzösischer Lautentwicklungen steht, 2. daß von Westen her der Druck aus dem Languedoc sich fühlbar macht, 3. daß im Innern der Gaskogne gewisse neue Lautentwicklungen</w:t>
      </w:r>
      <w:r w:rsidR="00D834E7">
        <w:rPr>
          <w:sz w:val="22"/>
          <w:szCs w:val="22"/>
        </w:rPr>
        <w:t xml:space="preserve"> </w:t>
      </w:r>
      <w:r w:rsidR="00D834E7" w:rsidRPr="00D834E7">
        <w:rPr>
          <w:sz w:val="22"/>
          <w:szCs w:val="22"/>
        </w:rPr>
        <w:t>auftreten, die nicht selten ihren Stützpunkt in der Gaskogne maritime aufweisen.</w:t>
      </w:r>
    </w:p>
    <w:p w14:paraId="49BFA68C" w14:textId="6D43C14D" w:rsidR="00D834E7" w:rsidRPr="00D834E7" w:rsidRDefault="00D834E7" w:rsidP="00D834E7">
      <w:pPr>
        <w:pStyle w:val="Corpsdetexte"/>
        <w:spacing w:before="11" w:line="230" w:lineRule="auto"/>
        <w:ind w:right="752"/>
        <w:jc w:val="both"/>
        <w:rPr>
          <w:sz w:val="22"/>
          <w:szCs w:val="22"/>
        </w:rPr>
      </w:pPr>
      <w:r>
        <w:rPr>
          <w:sz w:val="22"/>
          <w:szCs w:val="22"/>
        </w:rPr>
        <w:t>Im</w:t>
      </w:r>
      <w:r w:rsidRPr="00D834E7">
        <w:rPr>
          <w:sz w:val="22"/>
          <w:szCs w:val="22"/>
        </w:rPr>
        <w:t xml:space="preserve"> fesselnden Schlußkapitel des ersten Faszikels, das den </w:t>
      </w:r>
      <w:r>
        <w:rPr>
          <w:sz w:val="22"/>
          <w:szCs w:val="22"/>
        </w:rPr>
        <w:t>popu</w:t>
      </w:r>
      <w:r w:rsidRPr="00D834E7">
        <w:rPr>
          <w:sz w:val="22"/>
          <w:szCs w:val="22"/>
        </w:rPr>
        <w:t>lären</w:t>
      </w:r>
      <w:r>
        <w:rPr>
          <w:sz w:val="22"/>
          <w:szCs w:val="22"/>
        </w:rPr>
        <w:t xml:space="preserve"> </w:t>
      </w:r>
      <w:r w:rsidRPr="00D834E7">
        <w:rPr>
          <w:sz w:val="22"/>
          <w:szCs w:val="22"/>
        </w:rPr>
        <w:t>Begriff</w:t>
      </w:r>
      <w:r>
        <w:rPr>
          <w:sz w:val="22"/>
          <w:szCs w:val="22"/>
        </w:rPr>
        <w:t xml:space="preserve"> </w:t>
      </w:r>
      <w:r w:rsidRPr="00D4392A">
        <w:rPr>
          <w:sz w:val="22"/>
          <w:szCs w:val="22"/>
          <w:lang w:val="fr-FR"/>
        </w:rPr>
        <w:t>'dialecte'</w:t>
      </w:r>
      <w:r>
        <w:rPr>
          <w:sz w:val="22"/>
          <w:szCs w:val="22"/>
        </w:rPr>
        <w:t xml:space="preserve"> </w:t>
      </w:r>
      <w:r w:rsidRPr="00D834E7">
        <w:rPr>
          <w:sz w:val="22"/>
          <w:szCs w:val="22"/>
        </w:rPr>
        <w:t>an</w:t>
      </w:r>
      <w:r>
        <w:rPr>
          <w:sz w:val="22"/>
          <w:szCs w:val="22"/>
        </w:rPr>
        <w:t xml:space="preserve"> </w:t>
      </w:r>
      <w:r w:rsidRPr="00D834E7">
        <w:rPr>
          <w:sz w:val="22"/>
          <w:szCs w:val="22"/>
        </w:rPr>
        <w:t>Hand</w:t>
      </w:r>
      <w:r>
        <w:rPr>
          <w:sz w:val="22"/>
          <w:szCs w:val="22"/>
        </w:rPr>
        <w:t xml:space="preserve"> </w:t>
      </w:r>
      <w:r w:rsidRPr="00D834E7">
        <w:rPr>
          <w:sz w:val="22"/>
          <w:szCs w:val="22"/>
        </w:rPr>
        <w:t>des</w:t>
      </w:r>
      <w:r>
        <w:rPr>
          <w:sz w:val="22"/>
          <w:szCs w:val="22"/>
        </w:rPr>
        <w:t xml:space="preserve"> </w:t>
      </w:r>
      <w:r w:rsidRPr="00D834E7">
        <w:rPr>
          <w:sz w:val="22"/>
          <w:szCs w:val="22"/>
        </w:rPr>
        <w:t>gegebenen</w:t>
      </w:r>
      <w:r>
        <w:rPr>
          <w:sz w:val="22"/>
          <w:szCs w:val="22"/>
        </w:rPr>
        <w:t xml:space="preserve"> </w:t>
      </w:r>
      <w:r w:rsidRPr="00D834E7">
        <w:rPr>
          <w:sz w:val="22"/>
          <w:szCs w:val="22"/>
        </w:rPr>
        <w:t>Materials</w:t>
      </w:r>
      <w:r>
        <w:rPr>
          <w:sz w:val="22"/>
          <w:szCs w:val="22"/>
        </w:rPr>
        <w:t xml:space="preserve"> </w:t>
      </w:r>
      <w:r w:rsidRPr="00D834E7">
        <w:rPr>
          <w:sz w:val="22"/>
          <w:szCs w:val="22"/>
        </w:rPr>
        <w:t>diskutiert,</w:t>
      </w:r>
      <w:r>
        <w:rPr>
          <w:sz w:val="22"/>
          <w:szCs w:val="22"/>
        </w:rPr>
        <w:t xml:space="preserve"> </w:t>
      </w:r>
      <w:r w:rsidRPr="00D834E7">
        <w:rPr>
          <w:sz w:val="22"/>
          <w:szCs w:val="22"/>
        </w:rPr>
        <w:t>arbeitet</w:t>
      </w:r>
      <w:r>
        <w:rPr>
          <w:sz w:val="22"/>
          <w:szCs w:val="22"/>
        </w:rPr>
        <w:t xml:space="preserve"> </w:t>
      </w:r>
      <w:r w:rsidRPr="00D834E7">
        <w:rPr>
          <w:sz w:val="22"/>
          <w:szCs w:val="22"/>
        </w:rPr>
        <w:t>L.</w:t>
      </w:r>
      <w:r>
        <w:rPr>
          <w:sz w:val="22"/>
          <w:szCs w:val="22"/>
        </w:rPr>
        <w:t xml:space="preserve"> </w:t>
      </w:r>
      <w:r w:rsidRPr="00D834E7">
        <w:rPr>
          <w:sz w:val="22"/>
          <w:szCs w:val="22"/>
        </w:rPr>
        <w:t>für die Gaskogne die</w:t>
      </w:r>
      <w:r>
        <w:rPr>
          <w:sz w:val="22"/>
          <w:szCs w:val="22"/>
        </w:rPr>
        <w:t xml:space="preserve"> </w:t>
      </w:r>
      <w:r w:rsidRPr="00D834E7">
        <w:rPr>
          <w:sz w:val="22"/>
          <w:szCs w:val="22"/>
        </w:rPr>
        <w:t>folgenden</w:t>
      </w:r>
      <w:r>
        <w:rPr>
          <w:sz w:val="22"/>
          <w:szCs w:val="22"/>
        </w:rPr>
        <w:t xml:space="preserve"> </w:t>
      </w:r>
      <w:r w:rsidRPr="00D834E7">
        <w:rPr>
          <w:sz w:val="22"/>
          <w:szCs w:val="22"/>
        </w:rPr>
        <w:t>Ergebnisse</w:t>
      </w:r>
      <w:r w:rsidR="00250BD8">
        <w:rPr>
          <w:sz w:val="22"/>
          <w:szCs w:val="22"/>
        </w:rPr>
        <w:t xml:space="preserve"> </w:t>
      </w:r>
      <w:r w:rsidRPr="00D834E7">
        <w:rPr>
          <w:sz w:val="22"/>
          <w:szCs w:val="22"/>
        </w:rPr>
        <w:t>heraus:</w:t>
      </w:r>
    </w:p>
    <w:p w14:paraId="3910F44C" w14:textId="4415A775" w:rsidR="00D834E7" w:rsidRPr="00250BD8" w:rsidRDefault="00D834E7" w:rsidP="00D834E7">
      <w:pPr>
        <w:pStyle w:val="Corpsdetexte"/>
        <w:spacing w:before="11" w:line="230" w:lineRule="auto"/>
        <w:ind w:right="752"/>
        <w:jc w:val="both"/>
        <w:rPr>
          <w:sz w:val="22"/>
          <w:szCs w:val="22"/>
          <w:lang w:val="fr-FR"/>
        </w:rPr>
      </w:pPr>
      <w:r w:rsidRPr="00250BD8">
        <w:rPr>
          <w:sz w:val="22"/>
          <w:szCs w:val="22"/>
          <w:lang w:val="fr-FR"/>
        </w:rPr>
        <w:t xml:space="preserve">(Conclusions p. IV): C'est pourquoi toutes les distinctions </w:t>
      </w:r>
      <w:r w:rsidR="00250BD8" w:rsidRPr="00250BD8">
        <w:rPr>
          <w:sz w:val="22"/>
          <w:szCs w:val="22"/>
          <w:lang w:val="fr-FR"/>
        </w:rPr>
        <w:t>traditionnelles</w:t>
      </w:r>
      <w:r w:rsidRPr="00250BD8">
        <w:rPr>
          <w:sz w:val="22"/>
          <w:szCs w:val="22"/>
          <w:lang w:val="fr-FR"/>
        </w:rPr>
        <w:t xml:space="preserve"> de dialectes dans notre secteur nous ont paru aussi fantaisistes que le </w:t>
      </w:r>
      <w:r w:rsidR="00250BD8" w:rsidRPr="00250BD8">
        <w:rPr>
          <w:sz w:val="22"/>
          <w:szCs w:val="22"/>
          <w:lang w:val="fr-FR"/>
        </w:rPr>
        <w:t>découpage</w:t>
      </w:r>
      <w:r w:rsidRPr="00250BD8">
        <w:rPr>
          <w:sz w:val="22"/>
          <w:szCs w:val="22"/>
          <w:lang w:val="fr-FR"/>
        </w:rPr>
        <w:t xml:space="preserve"> de la </w:t>
      </w:r>
      <w:r w:rsidR="00250BD8" w:rsidRPr="00250BD8">
        <w:rPr>
          <w:sz w:val="22"/>
          <w:szCs w:val="22"/>
          <w:lang w:val="fr-FR"/>
        </w:rPr>
        <w:t>voûte</w:t>
      </w:r>
      <w:r w:rsidRPr="00250BD8">
        <w:rPr>
          <w:sz w:val="22"/>
          <w:szCs w:val="22"/>
          <w:lang w:val="fr-FR"/>
        </w:rPr>
        <w:t xml:space="preserve"> </w:t>
      </w:r>
      <w:r w:rsidR="00250BD8">
        <w:rPr>
          <w:sz w:val="22"/>
          <w:szCs w:val="22"/>
          <w:lang w:val="fr-FR"/>
        </w:rPr>
        <w:t>c</w:t>
      </w:r>
      <w:r w:rsidR="00250BD8" w:rsidRPr="00250BD8">
        <w:rPr>
          <w:sz w:val="22"/>
          <w:szCs w:val="22"/>
          <w:lang w:val="fr-FR"/>
        </w:rPr>
        <w:t>éleste</w:t>
      </w:r>
      <w:r w:rsidRPr="00250BD8">
        <w:rPr>
          <w:sz w:val="22"/>
          <w:szCs w:val="22"/>
          <w:lang w:val="fr-FR"/>
        </w:rPr>
        <w:t xml:space="preserve"> en constellations. La constellation est </w:t>
      </w:r>
      <w:r w:rsidR="00250BD8" w:rsidRPr="00250BD8">
        <w:rPr>
          <w:sz w:val="22"/>
          <w:szCs w:val="22"/>
          <w:lang w:val="fr-FR"/>
        </w:rPr>
        <w:t>peut-être</w:t>
      </w:r>
      <w:r w:rsidRPr="00250BD8">
        <w:rPr>
          <w:sz w:val="22"/>
          <w:szCs w:val="22"/>
          <w:lang w:val="fr-FR"/>
        </w:rPr>
        <w:t xml:space="preserve"> </w:t>
      </w:r>
      <w:r w:rsidR="00250BD8" w:rsidRPr="00250BD8">
        <w:rPr>
          <w:sz w:val="22"/>
          <w:szCs w:val="22"/>
          <w:lang w:val="fr-FR"/>
        </w:rPr>
        <w:t>poétique</w:t>
      </w:r>
      <w:r w:rsidRPr="00250BD8">
        <w:rPr>
          <w:sz w:val="22"/>
          <w:szCs w:val="22"/>
          <w:lang w:val="fr-FR"/>
        </w:rPr>
        <w:t xml:space="preserve">. II se peut qu'elle soit commode, voire </w:t>
      </w:r>
      <w:r w:rsidR="00250BD8" w:rsidRPr="00250BD8">
        <w:rPr>
          <w:sz w:val="22"/>
          <w:szCs w:val="22"/>
          <w:lang w:val="fr-FR"/>
        </w:rPr>
        <w:t>nécessaire</w:t>
      </w:r>
      <w:r w:rsidRPr="00250BD8">
        <w:rPr>
          <w:sz w:val="22"/>
          <w:szCs w:val="22"/>
          <w:lang w:val="fr-FR"/>
        </w:rPr>
        <w:t xml:space="preserve">, pour les besoins du langage et </w:t>
      </w:r>
      <w:r w:rsidR="00250BD8">
        <w:rPr>
          <w:sz w:val="22"/>
          <w:szCs w:val="22"/>
          <w:lang w:val="fr-FR"/>
        </w:rPr>
        <w:t>d</w:t>
      </w:r>
      <w:r w:rsidRPr="00250BD8">
        <w:rPr>
          <w:sz w:val="22"/>
          <w:szCs w:val="22"/>
          <w:lang w:val="fr-FR"/>
        </w:rPr>
        <w:t xml:space="preserve">e l'action, mais l'astronome sait fort bien </w:t>
      </w:r>
      <w:r w:rsidR="00250BD8">
        <w:rPr>
          <w:sz w:val="22"/>
          <w:szCs w:val="22"/>
          <w:lang w:val="fr-FR"/>
        </w:rPr>
        <w:t>q</w:t>
      </w:r>
      <w:r w:rsidRPr="00250BD8">
        <w:rPr>
          <w:sz w:val="22"/>
          <w:szCs w:val="22"/>
          <w:lang w:val="fr-FR"/>
        </w:rPr>
        <w:t>ue ce cloisonnement ne corres</w:t>
      </w:r>
      <w:r w:rsidR="00250BD8">
        <w:rPr>
          <w:sz w:val="22"/>
          <w:szCs w:val="22"/>
          <w:lang w:val="fr-FR"/>
        </w:rPr>
        <w:t>p</w:t>
      </w:r>
      <w:r w:rsidRPr="00250BD8">
        <w:rPr>
          <w:sz w:val="22"/>
          <w:szCs w:val="22"/>
          <w:lang w:val="fr-FR"/>
        </w:rPr>
        <w:t xml:space="preserve">ond </w:t>
      </w:r>
      <w:r w:rsidR="00250BD8">
        <w:rPr>
          <w:sz w:val="22"/>
          <w:szCs w:val="22"/>
          <w:lang w:val="fr-FR"/>
        </w:rPr>
        <w:t>à</w:t>
      </w:r>
      <w:r w:rsidRPr="00250BD8">
        <w:rPr>
          <w:sz w:val="22"/>
          <w:szCs w:val="22"/>
          <w:lang w:val="fr-FR"/>
        </w:rPr>
        <w:t xml:space="preserve"> rien de </w:t>
      </w:r>
      <w:r w:rsidR="00250BD8">
        <w:rPr>
          <w:sz w:val="22"/>
          <w:szCs w:val="22"/>
          <w:lang w:val="fr-FR"/>
        </w:rPr>
        <w:t>réel.</w:t>
      </w:r>
      <w:r w:rsidRPr="00250BD8">
        <w:rPr>
          <w:sz w:val="22"/>
          <w:szCs w:val="22"/>
          <w:lang w:val="fr-FR"/>
        </w:rPr>
        <w:t xml:space="preserve"> Pour lui, la seule </w:t>
      </w:r>
      <w:r w:rsidR="00250BD8" w:rsidRPr="00250BD8">
        <w:rPr>
          <w:sz w:val="22"/>
          <w:szCs w:val="22"/>
          <w:lang w:val="fr-FR"/>
        </w:rPr>
        <w:t>réalité</w:t>
      </w:r>
      <w:r w:rsidRPr="00250BD8">
        <w:rPr>
          <w:sz w:val="22"/>
          <w:szCs w:val="22"/>
          <w:lang w:val="fr-FR"/>
        </w:rPr>
        <w:t xml:space="preserve"> </w:t>
      </w:r>
      <w:r w:rsidR="00250BD8" w:rsidRPr="00250BD8">
        <w:rPr>
          <w:sz w:val="22"/>
          <w:szCs w:val="22"/>
          <w:lang w:val="fr-FR"/>
        </w:rPr>
        <w:t>objective</w:t>
      </w:r>
      <w:r w:rsidRPr="00250BD8">
        <w:rPr>
          <w:sz w:val="22"/>
          <w:szCs w:val="22"/>
          <w:lang w:val="fr-FR"/>
        </w:rPr>
        <w:t>, l'</w:t>
      </w:r>
      <w:r w:rsidR="00250BD8" w:rsidRPr="00250BD8">
        <w:rPr>
          <w:sz w:val="22"/>
          <w:szCs w:val="22"/>
          <w:lang w:val="fr-FR"/>
        </w:rPr>
        <w:t>unité</w:t>
      </w:r>
      <w:r w:rsidRPr="00250BD8">
        <w:rPr>
          <w:sz w:val="22"/>
          <w:szCs w:val="22"/>
          <w:lang w:val="fr-FR"/>
        </w:rPr>
        <w:t xml:space="preserve"> de base, est </w:t>
      </w:r>
      <w:r w:rsidR="00250BD8" w:rsidRPr="00250BD8">
        <w:rPr>
          <w:sz w:val="22"/>
          <w:szCs w:val="22"/>
          <w:lang w:val="fr-FR"/>
        </w:rPr>
        <w:t>l’</w:t>
      </w:r>
      <w:r w:rsidR="00250BD8">
        <w:rPr>
          <w:sz w:val="22"/>
          <w:szCs w:val="22"/>
          <w:lang w:val="fr-FR"/>
        </w:rPr>
        <w:t>é</w:t>
      </w:r>
      <w:r w:rsidR="00250BD8" w:rsidRPr="00250BD8">
        <w:rPr>
          <w:sz w:val="22"/>
          <w:szCs w:val="22"/>
          <w:lang w:val="fr-FR"/>
        </w:rPr>
        <w:t>toile</w:t>
      </w:r>
      <w:r w:rsidRPr="00250BD8">
        <w:rPr>
          <w:sz w:val="22"/>
          <w:szCs w:val="22"/>
          <w:lang w:val="fr-FR"/>
        </w:rPr>
        <w:t xml:space="preserve">. - Pour le linguiste, il se peut que la seule </w:t>
      </w:r>
      <w:r w:rsidR="00250BD8" w:rsidRPr="00250BD8">
        <w:rPr>
          <w:sz w:val="22"/>
          <w:szCs w:val="22"/>
          <w:lang w:val="fr-FR"/>
        </w:rPr>
        <w:t>réalité</w:t>
      </w:r>
      <w:r w:rsidRPr="00250BD8">
        <w:rPr>
          <w:sz w:val="22"/>
          <w:szCs w:val="22"/>
          <w:lang w:val="fr-FR"/>
        </w:rPr>
        <w:t xml:space="preserve"> scientifique, la cellule </w:t>
      </w:r>
      <w:r w:rsidR="00250BD8" w:rsidRPr="00250BD8">
        <w:rPr>
          <w:sz w:val="22"/>
          <w:szCs w:val="22"/>
          <w:lang w:val="fr-FR"/>
        </w:rPr>
        <w:t>élémentaire</w:t>
      </w:r>
      <w:r w:rsidRPr="00250BD8">
        <w:rPr>
          <w:sz w:val="22"/>
          <w:szCs w:val="22"/>
          <w:lang w:val="fr-FR"/>
        </w:rPr>
        <w:t xml:space="preserve"> du par</w:t>
      </w:r>
      <w:r w:rsidR="00250BD8">
        <w:rPr>
          <w:sz w:val="22"/>
          <w:szCs w:val="22"/>
          <w:lang w:val="fr-FR"/>
        </w:rPr>
        <w:t>l</w:t>
      </w:r>
      <w:r w:rsidRPr="00250BD8">
        <w:rPr>
          <w:sz w:val="22"/>
          <w:szCs w:val="22"/>
          <w:lang w:val="fr-FR"/>
        </w:rPr>
        <w:t>er, soit aussi l'aire individuelle; tout groupement conventionnel, f</w:t>
      </w:r>
      <w:r w:rsidR="00250BD8">
        <w:rPr>
          <w:sz w:val="22"/>
          <w:szCs w:val="22"/>
          <w:lang w:val="fr-FR"/>
        </w:rPr>
        <w:t>û</w:t>
      </w:r>
      <w:r w:rsidRPr="00250BD8">
        <w:rPr>
          <w:sz w:val="22"/>
          <w:szCs w:val="22"/>
          <w:lang w:val="fr-FR"/>
        </w:rPr>
        <w:t>t-il traditionnel, d'aires indisciplin</w:t>
      </w:r>
      <w:r w:rsidR="00250BD8">
        <w:rPr>
          <w:sz w:val="22"/>
          <w:szCs w:val="22"/>
          <w:lang w:val="fr-FR"/>
        </w:rPr>
        <w:t>é</w:t>
      </w:r>
      <w:r w:rsidRPr="00250BD8">
        <w:rPr>
          <w:sz w:val="22"/>
          <w:szCs w:val="22"/>
          <w:lang w:val="fr-FR"/>
        </w:rPr>
        <w:t xml:space="preserve">es et non superposables ne sera jamais </w:t>
      </w:r>
      <w:r w:rsidR="00250BD8">
        <w:rPr>
          <w:sz w:val="22"/>
          <w:szCs w:val="22"/>
          <w:lang w:val="fr-FR"/>
        </w:rPr>
        <w:t>q</w:t>
      </w:r>
      <w:r w:rsidRPr="00250BD8">
        <w:rPr>
          <w:sz w:val="22"/>
          <w:szCs w:val="22"/>
          <w:lang w:val="fr-FR"/>
        </w:rPr>
        <w:t>u'une n</w:t>
      </w:r>
      <w:r w:rsidR="00250BD8">
        <w:rPr>
          <w:sz w:val="22"/>
          <w:szCs w:val="22"/>
          <w:lang w:val="fr-FR"/>
        </w:rPr>
        <w:t>é</w:t>
      </w:r>
      <w:r w:rsidRPr="00250BD8">
        <w:rPr>
          <w:sz w:val="22"/>
          <w:szCs w:val="22"/>
          <w:lang w:val="fr-FR"/>
        </w:rPr>
        <w:t>buleuse au sens pire du mot.</w:t>
      </w:r>
      <w:r w:rsidR="00250BD8">
        <w:rPr>
          <w:sz w:val="22"/>
          <w:szCs w:val="22"/>
          <w:lang w:val="fr-FR"/>
        </w:rPr>
        <w:t xml:space="preserve"> </w:t>
      </w:r>
      <w:r w:rsidRPr="00250BD8">
        <w:rPr>
          <w:sz w:val="22"/>
          <w:szCs w:val="22"/>
          <w:lang w:val="fr-FR"/>
        </w:rPr>
        <w:t xml:space="preserve">(p. XIII): Au commencement </w:t>
      </w:r>
      <w:r w:rsidR="00250BD8" w:rsidRPr="00250BD8">
        <w:rPr>
          <w:sz w:val="22"/>
          <w:szCs w:val="22"/>
          <w:lang w:val="fr-FR"/>
        </w:rPr>
        <w:t>était</w:t>
      </w:r>
      <w:r w:rsidRPr="00250BD8">
        <w:rPr>
          <w:sz w:val="22"/>
          <w:szCs w:val="22"/>
          <w:lang w:val="fr-FR"/>
        </w:rPr>
        <w:t xml:space="preserve"> l'aire. Et </w:t>
      </w:r>
      <w:r w:rsidR="00250BD8" w:rsidRPr="00250BD8">
        <w:rPr>
          <w:sz w:val="22"/>
          <w:szCs w:val="22"/>
          <w:lang w:val="fr-FR"/>
        </w:rPr>
        <w:t>peut-être</w:t>
      </w:r>
      <w:r w:rsidRPr="00250BD8">
        <w:rPr>
          <w:sz w:val="22"/>
          <w:szCs w:val="22"/>
          <w:lang w:val="fr-FR"/>
        </w:rPr>
        <w:t xml:space="preserve"> n'y a-t-il jamais eu autre chose.</w:t>
      </w:r>
    </w:p>
    <w:p w14:paraId="5A78DEAD" w14:textId="64F6604D" w:rsidR="00D834E7" w:rsidRPr="00D834E7" w:rsidRDefault="00D834E7" w:rsidP="00D834E7">
      <w:pPr>
        <w:pStyle w:val="Corpsdetexte"/>
        <w:spacing w:before="11" w:line="230" w:lineRule="auto"/>
        <w:ind w:right="752"/>
        <w:jc w:val="both"/>
        <w:rPr>
          <w:sz w:val="22"/>
          <w:szCs w:val="22"/>
        </w:rPr>
      </w:pPr>
      <w:r w:rsidRPr="00D834E7">
        <w:rPr>
          <w:sz w:val="22"/>
          <w:szCs w:val="22"/>
        </w:rPr>
        <w:t xml:space="preserve">Damit wären wir - ohne daß dies </w:t>
      </w:r>
      <w:r w:rsidR="00250BD8" w:rsidRPr="00D834E7">
        <w:rPr>
          <w:sz w:val="22"/>
          <w:szCs w:val="22"/>
        </w:rPr>
        <w:t>Lalanne</w:t>
      </w:r>
      <w:r w:rsidRPr="00D834E7">
        <w:rPr>
          <w:sz w:val="22"/>
          <w:szCs w:val="22"/>
        </w:rPr>
        <w:t xml:space="preserve"> hervorhebt - wieder auf jene Auffassung zurückgeworfen, die Paul Meyer, R 4, 295; 5, 505 gegenüber Ascoli AGI 2, 385 vertreten hat: </w:t>
      </w:r>
      <w:r w:rsidRPr="00250BD8">
        <w:rPr>
          <w:sz w:val="22"/>
          <w:szCs w:val="22"/>
          <w:lang w:val="fr-FR"/>
        </w:rPr>
        <w:t>toute d</w:t>
      </w:r>
      <w:r w:rsidR="00250BD8">
        <w:rPr>
          <w:sz w:val="22"/>
          <w:szCs w:val="22"/>
          <w:lang w:val="fr-FR"/>
        </w:rPr>
        <w:t>é</w:t>
      </w:r>
      <w:r w:rsidRPr="00250BD8">
        <w:rPr>
          <w:sz w:val="22"/>
          <w:szCs w:val="22"/>
          <w:lang w:val="fr-FR"/>
        </w:rPr>
        <w:t>f</w:t>
      </w:r>
      <w:r w:rsidR="00250BD8">
        <w:rPr>
          <w:sz w:val="22"/>
          <w:szCs w:val="22"/>
          <w:lang w:val="fr-FR"/>
        </w:rPr>
        <w:t>in</w:t>
      </w:r>
      <w:r w:rsidRPr="00250BD8">
        <w:rPr>
          <w:sz w:val="22"/>
          <w:szCs w:val="22"/>
          <w:lang w:val="fr-FR"/>
        </w:rPr>
        <w:t>ition</w:t>
      </w:r>
      <w:r w:rsidR="00250BD8">
        <w:rPr>
          <w:sz w:val="22"/>
          <w:szCs w:val="22"/>
          <w:lang w:val="fr-FR"/>
        </w:rPr>
        <w:t xml:space="preserve"> </w:t>
      </w:r>
      <w:r w:rsidRPr="00250BD8">
        <w:rPr>
          <w:sz w:val="22"/>
          <w:szCs w:val="22"/>
          <w:lang w:val="fr-FR"/>
        </w:rPr>
        <w:t>du dialecte est une def</w:t>
      </w:r>
      <w:r w:rsidR="00250BD8">
        <w:rPr>
          <w:sz w:val="22"/>
          <w:szCs w:val="22"/>
          <w:lang w:val="fr-FR"/>
        </w:rPr>
        <w:t>i</w:t>
      </w:r>
      <w:r w:rsidRPr="00250BD8">
        <w:rPr>
          <w:sz w:val="22"/>
          <w:szCs w:val="22"/>
          <w:lang w:val="fr-FR"/>
        </w:rPr>
        <w:t>nitio nominis et non une def</w:t>
      </w:r>
      <w:r w:rsidR="00250BD8">
        <w:rPr>
          <w:sz w:val="22"/>
          <w:szCs w:val="22"/>
          <w:lang w:val="fr-FR"/>
        </w:rPr>
        <w:t>in</w:t>
      </w:r>
      <w:r w:rsidRPr="00250BD8">
        <w:rPr>
          <w:sz w:val="22"/>
          <w:szCs w:val="22"/>
          <w:lang w:val="fr-FR"/>
        </w:rPr>
        <w:t>itio rei. - Lorsque nous groupons les vari</w:t>
      </w:r>
      <w:r w:rsidR="00250BD8">
        <w:rPr>
          <w:sz w:val="22"/>
          <w:szCs w:val="22"/>
          <w:lang w:val="fr-FR"/>
        </w:rPr>
        <w:t>été</w:t>
      </w:r>
      <w:r w:rsidRPr="00250BD8">
        <w:rPr>
          <w:sz w:val="22"/>
          <w:szCs w:val="22"/>
          <w:lang w:val="fr-FR"/>
        </w:rPr>
        <w:t>s locales du par</w:t>
      </w:r>
      <w:r w:rsidR="00250BD8">
        <w:rPr>
          <w:sz w:val="22"/>
          <w:szCs w:val="22"/>
          <w:lang w:val="fr-FR"/>
        </w:rPr>
        <w:t>l</w:t>
      </w:r>
      <w:r w:rsidRPr="00250BD8">
        <w:rPr>
          <w:sz w:val="22"/>
          <w:szCs w:val="22"/>
          <w:lang w:val="fr-FR"/>
        </w:rPr>
        <w:t xml:space="preserve">er roman (les dialectes pour </w:t>
      </w:r>
      <w:r w:rsidR="00250BD8">
        <w:rPr>
          <w:sz w:val="22"/>
          <w:szCs w:val="22"/>
          <w:lang w:val="fr-FR"/>
        </w:rPr>
        <w:t>parler</w:t>
      </w:r>
      <w:r w:rsidRPr="00250BD8">
        <w:rPr>
          <w:sz w:val="22"/>
          <w:szCs w:val="22"/>
          <w:lang w:val="fr-FR"/>
        </w:rPr>
        <w:t xml:space="preserve"> comme tout le monde), nous nous permettons tout d'abord de cr</w:t>
      </w:r>
      <w:r w:rsidR="00250BD8">
        <w:rPr>
          <w:sz w:val="22"/>
          <w:szCs w:val="22"/>
          <w:lang w:val="fr-FR"/>
        </w:rPr>
        <w:t>é</w:t>
      </w:r>
      <w:r w:rsidRPr="00250BD8">
        <w:rPr>
          <w:sz w:val="22"/>
          <w:szCs w:val="22"/>
          <w:lang w:val="fr-FR"/>
        </w:rPr>
        <w:t xml:space="preserve">er (dans notre imagination) des individus que </w:t>
      </w:r>
      <w:r w:rsidR="00250BD8">
        <w:rPr>
          <w:sz w:val="22"/>
          <w:szCs w:val="22"/>
          <w:lang w:val="fr-FR"/>
        </w:rPr>
        <w:t>l</w:t>
      </w:r>
      <w:r w:rsidRPr="00250BD8">
        <w:rPr>
          <w:sz w:val="22"/>
          <w:szCs w:val="22"/>
          <w:lang w:val="fr-FR"/>
        </w:rPr>
        <w:t>a nature ne nous fournit point du tout.</w:t>
      </w:r>
    </w:p>
    <w:p w14:paraId="73E50FD4" w14:textId="2529B9A2" w:rsidR="008A4F04" w:rsidRPr="008A4F04" w:rsidRDefault="00D834E7" w:rsidP="008A4F04">
      <w:pPr>
        <w:pStyle w:val="Corpsdetexte"/>
        <w:spacing w:before="11" w:line="230" w:lineRule="auto"/>
        <w:ind w:right="752"/>
        <w:jc w:val="both"/>
        <w:rPr>
          <w:sz w:val="22"/>
          <w:szCs w:val="22"/>
        </w:rPr>
      </w:pPr>
      <w:r w:rsidRPr="00D834E7">
        <w:rPr>
          <w:sz w:val="22"/>
          <w:szCs w:val="22"/>
        </w:rPr>
        <w:t>P. Meyers Auffassung steht aber im Widerspruch mit allem, was die moderne Mundartforschung seit 80 Jahren innerhalb und außerhalb</w:t>
      </w:r>
      <w:r w:rsidR="00E90451">
        <w:rPr>
          <w:sz w:val="22"/>
          <w:szCs w:val="22"/>
        </w:rPr>
        <w:t xml:space="preserve"> </w:t>
      </w:r>
      <w:r w:rsidRPr="00D834E7">
        <w:rPr>
          <w:sz w:val="22"/>
          <w:szCs w:val="22"/>
        </w:rPr>
        <w:t>Frankreichs festgestellt hat: ich nenne nur Horning, ZRPh. 17, 178, L. Gauchat, Gibt es Mundartgrenzen? ASNS 111, 365-403; ich darf auch hinweisen auf die Darstellung der Mundartgrenze zwischen Bravuogn und Zuoz bei Lutta, Der Dialekt von Bergün,</w:t>
      </w:r>
      <w:r w:rsidR="008A4F04">
        <w:rPr>
          <w:sz w:val="22"/>
          <w:szCs w:val="22"/>
        </w:rPr>
        <w:t xml:space="preserve"> </w:t>
      </w:r>
      <w:r w:rsidR="008A4F04" w:rsidRPr="008A4F04">
        <w:rPr>
          <w:sz w:val="22"/>
          <w:szCs w:val="22"/>
        </w:rPr>
        <w:t>p. 336</w:t>
      </w:r>
      <w:r w:rsidR="008A4F04">
        <w:rPr>
          <w:rStyle w:val="Appelnotedebasdep"/>
          <w:sz w:val="22"/>
          <w:szCs w:val="22"/>
        </w:rPr>
        <w:footnoteReference w:id="22"/>
      </w:r>
      <w:r w:rsidR="008A4F04" w:rsidRPr="008A4F04">
        <w:rPr>
          <w:sz w:val="22"/>
          <w:szCs w:val="22"/>
        </w:rPr>
        <w:t xml:space="preserve">. Hätte </w:t>
      </w:r>
      <w:r w:rsidR="007818B6" w:rsidRPr="008A4F04">
        <w:rPr>
          <w:sz w:val="22"/>
          <w:szCs w:val="22"/>
        </w:rPr>
        <w:t>Lalanne</w:t>
      </w:r>
      <w:r w:rsidR="008A4F04" w:rsidRPr="008A4F04">
        <w:rPr>
          <w:sz w:val="22"/>
          <w:szCs w:val="22"/>
        </w:rPr>
        <w:t xml:space="preserve"> das Kapitel: Verhältnis der sardischen Mundarten unter sich in lautlicher Hinsicht in dem Buche Historische</w:t>
      </w:r>
      <w:r w:rsidR="007818B6">
        <w:rPr>
          <w:sz w:val="22"/>
          <w:szCs w:val="22"/>
        </w:rPr>
        <w:t xml:space="preserve"> </w:t>
      </w:r>
      <w:r w:rsidR="008A4F04" w:rsidRPr="008A4F04">
        <w:rPr>
          <w:sz w:val="22"/>
          <w:szCs w:val="22"/>
        </w:rPr>
        <w:t>Lautlehre des Sardischen von M. L. Wagner (ZRPhBeih. 93, 261 ss.) nachlesen können, so hätte er eine ähnliche Situation wie im Gaskognischen vorgefunden: zwei Städte Cagliari und</w:t>
      </w:r>
      <w:r w:rsidR="007818B6">
        <w:rPr>
          <w:sz w:val="22"/>
          <w:szCs w:val="22"/>
        </w:rPr>
        <w:t xml:space="preserve"> Sassari </w:t>
      </w:r>
      <w:r w:rsidR="008A4F04" w:rsidRPr="008A4F04">
        <w:rPr>
          <w:sz w:val="22"/>
          <w:szCs w:val="22"/>
        </w:rPr>
        <w:t>ähnlich wie Bordeaux und Toulouse, die - in verschiedenem,</w:t>
      </w:r>
      <w:r w:rsidR="007818B6">
        <w:rPr>
          <w:sz w:val="22"/>
          <w:szCs w:val="22"/>
        </w:rPr>
        <w:t xml:space="preserve"> </w:t>
      </w:r>
      <w:r w:rsidR="008A4F04" w:rsidRPr="008A4F04">
        <w:rPr>
          <w:sz w:val="22"/>
          <w:szCs w:val="22"/>
        </w:rPr>
        <w:t xml:space="preserve">Grade - die Weiterexistenz der altsardischen und altgaskognischen Kernlandschaft ständig bedrohen. Ich will die Parallele nicht weiterführen: </w:t>
      </w:r>
      <w:r w:rsidR="007818B6" w:rsidRPr="008A4F04">
        <w:rPr>
          <w:sz w:val="22"/>
          <w:szCs w:val="22"/>
        </w:rPr>
        <w:t>Lalanne</w:t>
      </w:r>
      <w:r w:rsidR="008A4F04" w:rsidRPr="008A4F04">
        <w:rPr>
          <w:sz w:val="22"/>
          <w:szCs w:val="22"/>
        </w:rPr>
        <w:t xml:space="preserve"> wird hoffentlich - durch tiefere historische Sondierung - seine Ansicht noch modifizieren.</w:t>
      </w:r>
    </w:p>
    <w:p w14:paraId="03185570" w14:textId="4308509B" w:rsidR="008A4F04" w:rsidRPr="008A4F04" w:rsidRDefault="008A4F04" w:rsidP="008A4F04">
      <w:pPr>
        <w:pStyle w:val="Corpsdetexte"/>
        <w:spacing w:before="11" w:line="230" w:lineRule="auto"/>
        <w:ind w:right="752"/>
        <w:jc w:val="both"/>
        <w:rPr>
          <w:sz w:val="22"/>
          <w:szCs w:val="22"/>
        </w:rPr>
      </w:pPr>
      <w:r w:rsidRPr="008A4F04">
        <w:rPr>
          <w:sz w:val="22"/>
          <w:szCs w:val="22"/>
        </w:rPr>
        <w:t>Das zweite Faszikel prüft die «</w:t>
      </w:r>
      <w:r w:rsidRPr="007818B6">
        <w:rPr>
          <w:sz w:val="22"/>
          <w:szCs w:val="22"/>
          <w:lang w:val="fr-FR"/>
        </w:rPr>
        <w:t xml:space="preserve">aires </w:t>
      </w:r>
      <w:r w:rsidR="007818B6" w:rsidRPr="007818B6">
        <w:rPr>
          <w:sz w:val="22"/>
          <w:szCs w:val="22"/>
          <w:lang w:val="fr-FR"/>
        </w:rPr>
        <w:t>conson</w:t>
      </w:r>
      <w:r w:rsidR="007818B6">
        <w:rPr>
          <w:sz w:val="22"/>
          <w:szCs w:val="22"/>
          <w:lang w:val="fr-FR"/>
        </w:rPr>
        <w:t>n</w:t>
      </w:r>
      <w:r w:rsidR="007818B6" w:rsidRPr="007818B6">
        <w:rPr>
          <w:sz w:val="22"/>
          <w:szCs w:val="22"/>
          <w:lang w:val="fr-FR"/>
        </w:rPr>
        <w:t>antiques</w:t>
      </w:r>
      <w:r w:rsidRPr="008A4F04">
        <w:rPr>
          <w:sz w:val="22"/>
          <w:szCs w:val="22"/>
        </w:rPr>
        <w:t xml:space="preserve">» (p. 1-65) des Gaskognischen, von denen ich einige heraushebe: 1. </w:t>
      </w:r>
      <w:r w:rsidR="00BB795D" w:rsidRPr="007818B6">
        <w:rPr>
          <w:smallCaps/>
          <w:sz w:val="22"/>
          <w:szCs w:val="22"/>
        </w:rPr>
        <w:t>diurnu</w:t>
      </w:r>
      <w:r w:rsidR="00BB795D" w:rsidRPr="008A4F04">
        <w:rPr>
          <w:sz w:val="22"/>
          <w:szCs w:val="22"/>
        </w:rPr>
        <w:t xml:space="preserve"> </w:t>
      </w:r>
      <w:r w:rsidRPr="008A4F04">
        <w:rPr>
          <w:sz w:val="22"/>
          <w:szCs w:val="22"/>
        </w:rPr>
        <w:t>&gt; y</w:t>
      </w:r>
      <w:r w:rsidR="007818B6">
        <w:rPr>
          <w:sz w:val="22"/>
          <w:szCs w:val="22"/>
        </w:rPr>
        <w:t>u</w:t>
      </w:r>
      <w:r w:rsidRPr="008A4F04">
        <w:rPr>
          <w:sz w:val="22"/>
          <w:szCs w:val="22"/>
        </w:rPr>
        <w:t xml:space="preserve">r &gt; </w:t>
      </w:r>
      <w:r w:rsidR="007818B6">
        <w:rPr>
          <w:sz w:val="22"/>
          <w:szCs w:val="22"/>
        </w:rPr>
        <w:t>ju</w:t>
      </w:r>
      <w:r w:rsidRPr="008A4F04">
        <w:rPr>
          <w:sz w:val="22"/>
          <w:szCs w:val="22"/>
        </w:rPr>
        <w:t xml:space="preserve">r, </w:t>
      </w:r>
      <w:r w:rsidR="007818B6" w:rsidRPr="007818B6">
        <w:rPr>
          <w:smallCaps/>
          <w:sz w:val="22"/>
          <w:szCs w:val="22"/>
        </w:rPr>
        <w:t>argentu</w:t>
      </w:r>
      <w:r w:rsidR="007818B6" w:rsidRPr="008A4F04">
        <w:rPr>
          <w:sz w:val="22"/>
          <w:szCs w:val="22"/>
        </w:rPr>
        <w:t xml:space="preserve"> </w:t>
      </w:r>
      <w:r w:rsidRPr="008A4F04">
        <w:rPr>
          <w:sz w:val="22"/>
          <w:szCs w:val="22"/>
        </w:rPr>
        <w:t>&gt; argen &gt; arjen. 2. camiza &gt; camija.</w:t>
      </w:r>
      <w:r w:rsidR="00BB795D">
        <w:rPr>
          <w:sz w:val="22"/>
          <w:szCs w:val="22"/>
        </w:rPr>
        <w:t xml:space="preserve"> </w:t>
      </w:r>
      <w:r w:rsidRPr="008A4F04">
        <w:rPr>
          <w:sz w:val="22"/>
          <w:szCs w:val="22"/>
        </w:rPr>
        <w:t>3. -</w:t>
      </w:r>
      <w:r w:rsidRPr="00BB795D">
        <w:rPr>
          <w:smallCaps/>
          <w:sz w:val="22"/>
          <w:szCs w:val="22"/>
        </w:rPr>
        <w:t>ll</w:t>
      </w:r>
      <w:r w:rsidRPr="008A4F04">
        <w:rPr>
          <w:sz w:val="22"/>
          <w:szCs w:val="22"/>
        </w:rPr>
        <w:t>-</w:t>
      </w:r>
      <w:r w:rsidR="00BB795D">
        <w:rPr>
          <w:sz w:val="22"/>
          <w:szCs w:val="22"/>
        </w:rPr>
        <w:t xml:space="preserve"> </w:t>
      </w:r>
      <w:r w:rsidRPr="008A4F04">
        <w:rPr>
          <w:sz w:val="22"/>
          <w:szCs w:val="22"/>
        </w:rPr>
        <w:t>&gt; -</w:t>
      </w:r>
      <w:r w:rsidR="00BB795D">
        <w:rPr>
          <w:sz w:val="22"/>
          <w:szCs w:val="22"/>
        </w:rPr>
        <w:t>t</w:t>
      </w:r>
      <w:r w:rsidRPr="008A4F04">
        <w:rPr>
          <w:sz w:val="22"/>
          <w:szCs w:val="22"/>
        </w:rPr>
        <w:t>, -t</w:t>
      </w:r>
      <w:r w:rsidR="00BB795D">
        <w:rPr>
          <w:sz w:val="22"/>
          <w:szCs w:val="22"/>
        </w:rPr>
        <w:t>y</w:t>
      </w:r>
      <w:r w:rsidRPr="008A4F04">
        <w:rPr>
          <w:sz w:val="22"/>
          <w:szCs w:val="22"/>
        </w:rPr>
        <w:t xml:space="preserve">: </w:t>
      </w:r>
      <w:r w:rsidRPr="00BB795D">
        <w:rPr>
          <w:smallCaps/>
          <w:sz w:val="22"/>
          <w:szCs w:val="22"/>
        </w:rPr>
        <w:t>castellu</w:t>
      </w:r>
      <w:r w:rsidRPr="008A4F04">
        <w:rPr>
          <w:sz w:val="22"/>
          <w:szCs w:val="22"/>
        </w:rPr>
        <w:t xml:space="preserve"> &gt; kas</w:t>
      </w:r>
      <w:r w:rsidR="00BB795D">
        <w:rPr>
          <w:sz w:val="22"/>
          <w:szCs w:val="22"/>
        </w:rPr>
        <w:t>t</w:t>
      </w:r>
      <w:r w:rsidRPr="008A4F04">
        <w:rPr>
          <w:sz w:val="22"/>
          <w:szCs w:val="22"/>
        </w:rPr>
        <w:t>et, kastety. 4. -</w:t>
      </w:r>
      <w:r w:rsidRPr="00BB795D">
        <w:rPr>
          <w:smallCaps/>
          <w:sz w:val="22"/>
          <w:szCs w:val="22"/>
        </w:rPr>
        <w:t>x</w:t>
      </w:r>
      <w:r w:rsidRPr="008A4F04">
        <w:rPr>
          <w:sz w:val="22"/>
          <w:szCs w:val="22"/>
        </w:rPr>
        <w:t>- &gt; -</w:t>
      </w:r>
      <w:r w:rsidR="00BB795D">
        <w:rPr>
          <w:sz w:val="22"/>
          <w:szCs w:val="22"/>
        </w:rPr>
        <w:t>š</w:t>
      </w:r>
      <w:r w:rsidRPr="008A4F04">
        <w:rPr>
          <w:sz w:val="22"/>
          <w:szCs w:val="22"/>
        </w:rPr>
        <w:t xml:space="preserve">-: </w:t>
      </w:r>
      <w:r w:rsidRPr="00BB795D">
        <w:rPr>
          <w:smallCaps/>
          <w:sz w:val="22"/>
          <w:szCs w:val="22"/>
        </w:rPr>
        <w:t>axe</w:t>
      </w:r>
      <w:r w:rsidRPr="008A4F04">
        <w:rPr>
          <w:sz w:val="22"/>
          <w:szCs w:val="22"/>
        </w:rPr>
        <w:t xml:space="preserve"> &gt; ais</w:t>
      </w:r>
    </w:p>
    <w:p w14:paraId="7BA3CDB5" w14:textId="5B9983BD" w:rsidR="00D834E7" w:rsidRDefault="008A4F04" w:rsidP="008A4F04">
      <w:pPr>
        <w:pStyle w:val="Corpsdetexte"/>
        <w:spacing w:before="11" w:line="230" w:lineRule="auto"/>
        <w:ind w:right="752"/>
        <w:jc w:val="both"/>
        <w:rPr>
          <w:sz w:val="22"/>
          <w:szCs w:val="22"/>
        </w:rPr>
      </w:pPr>
      <w:r w:rsidRPr="008A4F04">
        <w:rPr>
          <w:sz w:val="22"/>
          <w:szCs w:val="22"/>
        </w:rPr>
        <w:t>&gt; e</w:t>
      </w:r>
      <w:r w:rsidR="00BB795D">
        <w:rPr>
          <w:sz w:val="22"/>
          <w:szCs w:val="22"/>
        </w:rPr>
        <w:t>š</w:t>
      </w:r>
      <w:r w:rsidRPr="008A4F04">
        <w:rPr>
          <w:sz w:val="22"/>
          <w:szCs w:val="22"/>
        </w:rPr>
        <w:t>.</w:t>
      </w:r>
      <w:r w:rsidR="007818B6">
        <w:rPr>
          <w:sz w:val="22"/>
          <w:szCs w:val="22"/>
        </w:rPr>
        <w:t xml:space="preserve"> </w:t>
      </w:r>
      <w:r w:rsidRPr="008A4F04">
        <w:rPr>
          <w:sz w:val="22"/>
          <w:szCs w:val="22"/>
        </w:rPr>
        <w:t>5.</w:t>
      </w:r>
      <w:r w:rsidR="007818B6">
        <w:rPr>
          <w:sz w:val="22"/>
          <w:szCs w:val="22"/>
        </w:rPr>
        <w:t xml:space="preserve"> </w:t>
      </w:r>
      <w:r w:rsidRPr="008A4F04">
        <w:rPr>
          <w:sz w:val="22"/>
          <w:szCs w:val="22"/>
        </w:rPr>
        <w:t xml:space="preserve">s- &gt; </w:t>
      </w:r>
      <w:r w:rsidR="00BB795D">
        <w:rPr>
          <w:sz w:val="22"/>
          <w:szCs w:val="22"/>
        </w:rPr>
        <w:t>š</w:t>
      </w:r>
      <w:r w:rsidRPr="008A4F04">
        <w:rPr>
          <w:sz w:val="22"/>
          <w:szCs w:val="22"/>
        </w:rPr>
        <w:t xml:space="preserve">-: </w:t>
      </w:r>
      <w:r w:rsidRPr="00BB795D">
        <w:rPr>
          <w:smallCaps/>
          <w:sz w:val="22"/>
          <w:szCs w:val="22"/>
        </w:rPr>
        <w:t>cibata</w:t>
      </w:r>
      <w:r w:rsidRPr="008A4F04">
        <w:rPr>
          <w:sz w:val="22"/>
          <w:szCs w:val="22"/>
        </w:rPr>
        <w:t xml:space="preserve"> &gt; sibade &gt; </w:t>
      </w:r>
      <w:r w:rsidR="00BB795D">
        <w:rPr>
          <w:sz w:val="22"/>
          <w:szCs w:val="22"/>
        </w:rPr>
        <w:t>š</w:t>
      </w:r>
      <w:r w:rsidRPr="008A4F04">
        <w:rPr>
          <w:sz w:val="22"/>
          <w:szCs w:val="22"/>
        </w:rPr>
        <w:t xml:space="preserve">ib-. 6. </w:t>
      </w:r>
      <w:r w:rsidRPr="00BB795D">
        <w:rPr>
          <w:smallCaps/>
          <w:sz w:val="22"/>
          <w:szCs w:val="22"/>
        </w:rPr>
        <w:t>caminale</w:t>
      </w:r>
      <w:r w:rsidRPr="008A4F04">
        <w:rPr>
          <w:sz w:val="22"/>
          <w:szCs w:val="22"/>
        </w:rPr>
        <w:t xml:space="preserve"> &gt; kaminau &gt; t</w:t>
      </w:r>
      <w:r w:rsidR="00BB795D">
        <w:rPr>
          <w:sz w:val="22"/>
          <w:szCs w:val="22"/>
        </w:rPr>
        <w:t>š</w:t>
      </w:r>
      <w:r w:rsidRPr="008A4F04">
        <w:rPr>
          <w:sz w:val="22"/>
          <w:szCs w:val="22"/>
        </w:rPr>
        <w:t xml:space="preserve">aminau </w:t>
      </w:r>
      <w:r w:rsidRPr="00D4392A">
        <w:rPr>
          <w:sz w:val="22"/>
          <w:szCs w:val="22"/>
          <w:lang w:val="fr-FR"/>
        </w:rPr>
        <w:t>'</w:t>
      </w:r>
      <w:r w:rsidR="00BB795D" w:rsidRPr="00D4392A">
        <w:rPr>
          <w:sz w:val="22"/>
          <w:szCs w:val="22"/>
          <w:lang w:val="fr-FR"/>
        </w:rPr>
        <w:t>ch</w:t>
      </w:r>
      <w:r w:rsidRPr="00D4392A">
        <w:rPr>
          <w:sz w:val="22"/>
          <w:szCs w:val="22"/>
          <w:lang w:val="fr-FR"/>
        </w:rPr>
        <w:t>enet'</w:t>
      </w:r>
      <w:r w:rsidRPr="008A4F04">
        <w:rPr>
          <w:sz w:val="22"/>
          <w:szCs w:val="22"/>
        </w:rPr>
        <w:t>. 7. Merkwürdige Fälle von «Regression». Nebeneinanderbestehen</w:t>
      </w:r>
      <w:r w:rsidR="007818B6">
        <w:rPr>
          <w:sz w:val="22"/>
          <w:szCs w:val="22"/>
        </w:rPr>
        <w:t xml:space="preserve"> </w:t>
      </w:r>
      <w:r w:rsidRPr="008A4F04">
        <w:rPr>
          <w:sz w:val="22"/>
          <w:szCs w:val="22"/>
        </w:rPr>
        <w:t>von</w:t>
      </w:r>
      <w:r w:rsidR="007818B6">
        <w:rPr>
          <w:sz w:val="22"/>
          <w:szCs w:val="22"/>
        </w:rPr>
        <w:t xml:space="preserve"> </w:t>
      </w:r>
      <w:r w:rsidRPr="008A4F04">
        <w:rPr>
          <w:sz w:val="22"/>
          <w:szCs w:val="22"/>
        </w:rPr>
        <w:t>ditau,</w:t>
      </w:r>
      <w:r w:rsidR="007818B6">
        <w:rPr>
          <w:sz w:val="22"/>
          <w:szCs w:val="22"/>
        </w:rPr>
        <w:t xml:space="preserve"> </w:t>
      </w:r>
      <w:r w:rsidRPr="008A4F04">
        <w:rPr>
          <w:sz w:val="22"/>
          <w:szCs w:val="22"/>
        </w:rPr>
        <w:t>didau</w:t>
      </w:r>
      <w:r w:rsidR="007818B6">
        <w:rPr>
          <w:sz w:val="22"/>
          <w:szCs w:val="22"/>
        </w:rPr>
        <w:t xml:space="preserve"> </w:t>
      </w:r>
      <w:r w:rsidRPr="008A4F04">
        <w:rPr>
          <w:sz w:val="22"/>
          <w:szCs w:val="22"/>
        </w:rPr>
        <w:t>'d</w:t>
      </w:r>
      <w:r w:rsidR="00BB795D">
        <w:rPr>
          <w:sz w:val="22"/>
          <w:szCs w:val="22"/>
        </w:rPr>
        <w:t>é</w:t>
      </w:r>
      <w:r w:rsidRPr="008A4F04">
        <w:rPr>
          <w:sz w:val="22"/>
          <w:szCs w:val="22"/>
        </w:rPr>
        <w:t>';</w:t>
      </w:r>
      <w:r w:rsidR="007818B6">
        <w:rPr>
          <w:sz w:val="22"/>
          <w:szCs w:val="22"/>
        </w:rPr>
        <w:t xml:space="preserve"> </w:t>
      </w:r>
      <w:r w:rsidRPr="008A4F04">
        <w:rPr>
          <w:sz w:val="22"/>
          <w:szCs w:val="22"/>
        </w:rPr>
        <w:t>caudere,</w:t>
      </w:r>
      <w:r w:rsidR="007818B6">
        <w:rPr>
          <w:sz w:val="22"/>
          <w:szCs w:val="22"/>
        </w:rPr>
        <w:t xml:space="preserve"> </w:t>
      </w:r>
      <w:r w:rsidRPr="00D4392A">
        <w:rPr>
          <w:sz w:val="22"/>
          <w:szCs w:val="22"/>
          <w:lang w:val="fr-FR"/>
        </w:rPr>
        <w:t>cautere</w:t>
      </w:r>
      <w:r w:rsidR="007818B6">
        <w:rPr>
          <w:sz w:val="22"/>
          <w:szCs w:val="22"/>
        </w:rPr>
        <w:t xml:space="preserve"> </w:t>
      </w:r>
      <w:r w:rsidRPr="00D4392A">
        <w:rPr>
          <w:sz w:val="22"/>
          <w:szCs w:val="22"/>
          <w:lang w:val="fr-FR"/>
        </w:rPr>
        <w:t>'chaudi</w:t>
      </w:r>
      <w:r w:rsidR="00BB795D" w:rsidRPr="00D4392A">
        <w:rPr>
          <w:sz w:val="22"/>
          <w:szCs w:val="22"/>
          <w:lang w:val="fr-FR"/>
        </w:rPr>
        <w:t>è</w:t>
      </w:r>
      <w:r w:rsidRPr="00D4392A">
        <w:rPr>
          <w:sz w:val="22"/>
          <w:szCs w:val="22"/>
          <w:lang w:val="fr-FR"/>
        </w:rPr>
        <w:t>re'</w:t>
      </w:r>
      <w:r w:rsidRPr="008A4F04">
        <w:rPr>
          <w:sz w:val="22"/>
          <w:szCs w:val="22"/>
        </w:rPr>
        <w:t>;</w:t>
      </w:r>
      <w:r w:rsidR="007818B6">
        <w:rPr>
          <w:sz w:val="22"/>
          <w:szCs w:val="22"/>
        </w:rPr>
        <w:t xml:space="preserve"> </w:t>
      </w:r>
      <w:r w:rsidRPr="008A4F04">
        <w:rPr>
          <w:sz w:val="22"/>
          <w:szCs w:val="22"/>
        </w:rPr>
        <w:t>bedet:</w:t>
      </w:r>
      <w:r w:rsidR="007818B6">
        <w:rPr>
          <w:sz w:val="22"/>
          <w:szCs w:val="22"/>
        </w:rPr>
        <w:t xml:space="preserve"> </w:t>
      </w:r>
      <w:r w:rsidRPr="008A4F04">
        <w:rPr>
          <w:sz w:val="22"/>
          <w:szCs w:val="22"/>
        </w:rPr>
        <w:t>betet</w:t>
      </w:r>
      <w:r w:rsidR="007818B6">
        <w:rPr>
          <w:sz w:val="22"/>
          <w:szCs w:val="22"/>
        </w:rPr>
        <w:t xml:space="preserve"> </w:t>
      </w:r>
      <w:r w:rsidRPr="00D4392A">
        <w:rPr>
          <w:sz w:val="22"/>
          <w:szCs w:val="22"/>
          <w:lang w:val="fr-FR"/>
        </w:rPr>
        <w:t>'bouleau'</w:t>
      </w:r>
      <w:r w:rsidRPr="008A4F04">
        <w:rPr>
          <w:sz w:val="22"/>
          <w:szCs w:val="22"/>
        </w:rPr>
        <w:t>;</w:t>
      </w:r>
      <w:r w:rsidR="007818B6">
        <w:rPr>
          <w:sz w:val="22"/>
          <w:szCs w:val="22"/>
        </w:rPr>
        <w:t xml:space="preserve"> </w:t>
      </w:r>
      <w:r w:rsidRPr="008A4F04">
        <w:rPr>
          <w:sz w:val="22"/>
          <w:szCs w:val="22"/>
        </w:rPr>
        <w:t>crambe:</w:t>
      </w:r>
      <w:r w:rsidR="007818B6">
        <w:rPr>
          <w:sz w:val="22"/>
          <w:szCs w:val="22"/>
        </w:rPr>
        <w:t xml:space="preserve"> </w:t>
      </w:r>
      <w:r w:rsidRPr="00D4392A">
        <w:rPr>
          <w:sz w:val="22"/>
          <w:szCs w:val="22"/>
          <w:lang w:val="fr-FR"/>
        </w:rPr>
        <w:t>crampe</w:t>
      </w:r>
      <w:r w:rsidR="007818B6">
        <w:rPr>
          <w:sz w:val="22"/>
          <w:szCs w:val="22"/>
        </w:rPr>
        <w:t xml:space="preserve"> </w:t>
      </w:r>
      <w:r w:rsidRPr="00D4392A">
        <w:rPr>
          <w:sz w:val="22"/>
          <w:szCs w:val="22"/>
          <w:lang w:val="fr-FR"/>
        </w:rPr>
        <w:t>'chambre'</w:t>
      </w:r>
      <w:r w:rsidRPr="008A4F04">
        <w:rPr>
          <w:sz w:val="22"/>
          <w:szCs w:val="22"/>
        </w:rPr>
        <w:t>;</w:t>
      </w:r>
      <w:r w:rsidR="007818B6">
        <w:rPr>
          <w:sz w:val="22"/>
          <w:szCs w:val="22"/>
        </w:rPr>
        <w:t xml:space="preserve"> </w:t>
      </w:r>
      <w:r w:rsidRPr="008A4F04">
        <w:rPr>
          <w:sz w:val="22"/>
          <w:szCs w:val="22"/>
        </w:rPr>
        <w:t>lengue, lenkue,</w:t>
      </w:r>
      <w:r w:rsidR="007818B6">
        <w:rPr>
          <w:sz w:val="22"/>
          <w:szCs w:val="22"/>
        </w:rPr>
        <w:t xml:space="preserve"> </w:t>
      </w:r>
      <w:r w:rsidRPr="00D4392A">
        <w:rPr>
          <w:sz w:val="22"/>
          <w:szCs w:val="22"/>
          <w:lang w:val="fr-FR"/>
        </w:rPr>
        <w:t>'langue'</w:t>
      </w:r>
      <w:r w:rsidRPr="008A4F04">
        <w:rPr>
          <w:sz w:val="22"/>
          <w:szCs w:val="22"/>
        </w:rPr>
        <w:t>.</w:t>
      </w:r>
      <w:r w:rsidR="007818B6">
        <w:rPr>
          <w:sz w:val="22"/>
          <w:szCs w:val="22"/>
        </w:rPr>
        <w:t xml:space="preserve"> </w:t>
      </w:r>
      <w:r w:rsidRPr="008A4F04">
        <w:rPr>
          <w:sz w:val="22"/>
          <w:szCs w:val="22"/>
        </w:rPr>
        <w:t>8.</w:t>
      </w:r>
      <w:r w:rsidR="007818B6">
        <w:rPr>
          <w:sz w:val="22"/>
          <w:szCs w:val="22"/>
        </w:rPr>
        <w:t xml:space="preserve"> </w:t>
      </w:r>
      <w:r w:rsidRPr="008A4F04">
        <w:rPr>
          <w:sz w:val="22"/>
          <w:szCs w:val="22"/>
        </w:rPr>
        <w:t>Die</w:t>
      </w:r>
      <w:r w:rsidR="007818B6">
        <w:rPr>
          <w:sz w:val="22"/>
          <w:szCs w:val="22"/>
        </w:rPr>
        <w:t xml:space="preserve"> </w:t>
      </w:r>
      <w:r w:rsidRPr="008A4F04">
        <w:rPr>
          <w:sz w:val="22"/>
          <w:szCs w:val="22"/>
        </w:rPr>
        <w:t>Ergebnisse</w:t>
      </w:r>
      <w:r w:rsidR="007818B6">
        <w:rPr>
          <w:sz w:val="22"/>
          <w:szCs w:val="22"/>
        </w:rPr>
        <w:t xml:space="preserve"> </w:t>
      </w:r>
      <w:r w:rsidRPr="008A4F04">
        <w:rPr>
          <w:sz w:val="22"/>
          <w:szCs w:val="22"/>
        </w:rPr>
        <w:t>von</w:t>
      </w:r>
      <w:r w:rsidR="007818B6">
        <w:rPr>
          <w:sz w:val="22"/>
          <w:szCs w:val="22"/>
        </w:rPr>
        <w:t xml:space="preserve"> </w:t>
      </w:r>
      <w:r w:rsidRPr="008A4F04">
        <w:rPr>
          <w:sz w:val="22"/>
          <w:szCs w:val="22"/>
        </w:rPr>
        <w:t>lat.</w:t>
      </w:r>
      <w:r w:rsidR="007818B6">
        <w:rPr>
          <w:sz w:val="22"/>
          <w:szCs w:val="22"/>
        </w:rPr>
        <w:t xml:space="preserve"> </w:t>
      </w:r>
      <w:r w:rsidRPr="008A4F04">
        <w:rPr>
          <w:sz w:val="22"/>
          <w:szCs w:val="22"/>
        </w:rPr>
        <w:t>-c</w:t>
      </w:r>
      <w:r w:rsidRPr="00BB795D">
        <w:rPr>
          <w:sz w:val="22"/>
          <w:szCs w:val="22"/>
          <w:vertAlign w:val="superscript"/>
        </w:rPr>
        <w:t>EI</w:t>
      </w:r>
      <w:r w:rsidRPr="008A4F04">
        <w:rPr>
          <w:sz w:val="22"/>
          <w:szCs w:val="22"/>
        </w:rPr>
        <w:t>-:</w:t>
      </w:r>
      <w:r w:rsidR="007818B6">
        <w:rPr>
          <w:sz w:val="22"/>
          <w:szCs w:val="22"/>
        </w:rPr>
        <w:t xml:space="preserve"> </w:t>
      </w:r>
      <w:r w:rsidRPr="008A4F04">
        <w:rPr>
          <w:sz w:val="22"/>
          <w:szCs w:val="22"/>
        </w:rPr>
        <w:t>yaze</w:t>
      </w:r>
      <w:r w:rsidR="007818B6">
        <w:rPr>
          <w:sz w:val="22"/>
          <w:szCs w:val="22"/>
        </w:rPr>
        <w:t xml:space="preserve"> </w:t>
      </w:r>
      <w:r w:rsidRPr="008A4F04">
        <w:rPr>
          <w:sz w:val="22"/>
          <w:szCs w:val="22"/>
        </w:rPr>
        <w:t>&gt; yade 'gesir'.</w:t>
      </w:r>
      <w:r w:rsidR="007818B6">
        <w:rPr>
          <w:sz w:val="22"/>
          <w:szCs w:val="22"/>
        </w:rPr>
        <w:t xml:space="preserve"> </w:t>
      </w:r>
      <w:r w:rsidRPr="008A4F04">
        <w:rPr>
          <w:sz w:val="22"/>
          <w:szCs w:val="22"/>
        </w:rPr>
        <w:t>9.</w:t>
      </w:r>
      <w:r w:rsidR="007818B6">
        <w:rPr>
          <w:sz w:val="22"/>
          <w:szCs w:val="22"/>
        </w:rPr>
        <w:t xml:space="preserve"> </w:t>
      </w:r>
      <w:r w:rsidRPr="008A4F04">
        <w:rPr>
          <w:sz w:val="22"/>
          <w:szCs w:val="22"/>
        </w:rPr>
        <w:t>Verstummen des</w:t>
      </w:r>
      <w:r w:rsidR="007818B6">
        <w:rPr>
          <w:sz w:val="22"/>
          <w:szCs w:val="22"/>
        </w:rPr>
        <w:t xml:space="preserve"> </w:t>
      </w:r>
      <w:r w:rsidRPr="008A4F04">
        <w:rPr>
          <w:sz w:val="22"/>
          <w:szCs w:val="22"/>
        </w:rPr>
        <w:t xml:space="preserve">h- &lt; </w:t>
      </w:r>
      <w:r w:rsidRPr="008F7A05">
        <w:rPr>
          <w:smallCaps/>
          <w:sz w:val="22"/>
          <w:szCs w:val="22"/>
        </w:rPr>
        <w:t>f</w:t>
      </w:r>
      <w:r w:rsidRPr="008A4F04">
        <w:rPr>
          <w:sz w:val="22"/>
          <w:szCs w:val="22"/>
        </w:rPr>
        <w:t>- (in</w:t>
      </w:r>
      <w:r w:rsidR="007818B6">
        <w:rPr>
          <w:sz w:val="22"/>
          <w:szCs w:val="22"/>
        </w:rPr>
        <w:t xml:space="preserve"> </w:t>
      </w:r>
      <w:r w:rsidRPr="008A4F04">
        <w:rPr>
          <w:sz w:val="22"/>
          <w:szCs w:val="22"/>
        </w:rPr>
        <w:t>kleinen</w:t>
      </w:r>
      <w:r w:rsidR="007818B6">
        <w:rPr>
          <w:sz w:val="22"/>
          <w:szCs w:val="22"/>
        </w:rPr>
        <w:t xml:space="preserve"> </w:t>
      </w:r>
      <w:r w:rsidRPr="008A4F04">
        <w:rPr>
          <w:sz w:val="22"/>
          <w:szCs w:val="22"/>
        </w:rPr>
        <w:t>Zonen).</w:t>
      </w:r>
      <w:r w:rsidR="007818B6">
        <w:rPr>
          <w:sz w:val="22"/>
          <w:szCs w:val="22"/>
        </w:rPr>
        <w:t xml:space="preserve"> </w:t>
      </w:r>
      <w:r w:rsidRPr="008A4F04">
        <w:rPr>
          <w:sz w:val="22"/>
          <w:szCs w:val="22"/>
        </w:rPr>
        <w:t>10.</w:t>
      </w:r>
      <w:r w:rsidR="007818B6">
        <w:rPr>
          <w:sz w:val="22"/>
          <w:szCs w:val="22"/>
        </w:rPr>
        <w:t xml:space="preserve"> </w:t>
      </w:r>
      <w:r w:rsidRPr="008A4F04">
        <w:rPr>
          <w:sz w:val="22"/>
          <w:szCs w:val="22"/>
        </w:rPr>
        <w:t>s</w:t>
      </w:r>
      <w:r w:rsidR="007818B6">
        <w:rPr>
          <w:sz w:val="22"/>
          <w:szCs w:val="22"/>
        </w:rPr>
        <w:t xml:space="preserve"> </w:t>
      </w:r>
      <w:r w:rsidR="008F7A05">
        <w:rPr>
          <w:sz w:val="22"/>
          <w:szCs w:val="22"/>
        </w:rPr>
        <w:t>+</w:t>
      </w:r>
      <w:r w:rsidRPr="008A4F04">
        <w:rPr>
          <w:sz w:val="22"/>
          <w:szCs w:val="22"/>
        </w:rPr>
        <w:t xml:space="preserve"> cons. &gt; h</w:t>
      </w:r>
      <w:r w:rsidR="007818B6">
        <w:rPr>
          <w:sz w:val="22"/>
          <w:szCs w:val="22"/>
        </w:rPr>
        <w:t xml:space="preserve"> </w:t>
      </w:r>
      <w:r w:rsidRPr="008A4F04">
        <w:rPr>
          <w:sz w:val="22"/>
          <w:szCs w:val="22"/>
        </w:rPr>
        <w:t>+ cons. escoba &gt; ehkoba (cf. anderswo E. Muret, BGl 11, 49).</w:t>
      </w:r>
      <w:r w:rsidR="007818B6">
        <w:rPr>
          <w:sz w:val="22"/>
          <w:szCs w:val="22"/>
        </w:rPr>
        <w:t xml:space="preserve"> </w:t>
      </w:r>
      <w:r w:rsidRPr="008A4F04">
        <w:rPr>
          <w:sz w:val="22"/>
          <w:szCs w:val="22"/>
        </w:rPr>
        <w:t>11.</w:t>
      </w:r>
      <w:r w:rsidR="007818B6">
        <w:rPr>
          <w:sz w:val="22"/>
          <w:szCs w:val="22"/>
        </w:rPr>
        <w:t xml:space="preserve"> </w:t>
      </w:r>
      <w:r w:rsidRPr="008A4F04">
        <w:rPr>
          <w:sz w:val="22"/>
          <w:szCs w:val="22"/>
        </w:rPr>
        <w:t xml:space="preserve">Wechsel von auslautendem: </w:t>
      </w:r>
      <w:r w:rsidR="008F7A05">
        <w:rPr>
          <w:sz w:val="22"/>
          <w:szCs w:val="22"/>
        </w:rPr>
        <w:t xml:space="preserve">-t </w:t>
      </w:r>
      <w:r w:rsidRPr="008A4F04">
        <w:rPr>
          <w:sz w:val="22"/>
          <w:szCs w:val="22"/>
        </w:rPr>
        <w:t>und -k: lat. mutu &gt; mü</w:t>
      </w:r>
      <w:r w:rsidR="008F7A05">
        <w:rPr>
          <w:sz w:val="22"/>
          <w:szCs w:val="22"/>
        </w:rPr>
        <w:t>t</w:t>
      </w:r>
      <w:r w:rsidRPr="008A4F04">
        <w:rPr>
          <w:sz w:val="22"/>
          <w:szCs w:val="22"/>
        </w:rPr>
        <w:t>, mük.</w:t>
      </w:r>
      <w:r w:rsidR="007818B6">
        <w:rPr>
          <w:sz w:val="22"/>
          <w:szCs w:val="22"/>
        </w:rPr>
        <w:t xml:space="preserve"> </w:t>
      </w:r>
      <w:r w:rsidRPr="008A4F04">
        <w:rPr>
          <w:sz w:val="22"/>
          <w:szCs w:val="22"/>
        </w:rPr>
        <w:t>12.</w:t>
      </w:r>
      <w:r w:rsidR="007818B6">
        <w:rPr>
          <w:sz w:val="22"/>
          <w:szCs w:val="22"/>
        </w:rPr>
        <w:t xml:space="preserve"> </w:t>
      </w:r>
      <w:r w:rsidRPr="008F7A05">
        <w:rPr>
          <w:smallCaps/>
          <w:sz w:val="22"/>
          <w:szCs w:val="22"/>
        </w:rPr>
        <w:t>pane</w:t>
      </w:r>
      <w:r w:rsidRPr="008A4F04">
        <w:rPr>
          <w:sz w:val="22"/>
          <w:szCs w:val="22"/>
        </w:rPr>
        <w:t xml:space="preserve"> &gt; p</w:t>
      </w:r>
      <w:r w:rsidR="008F7A05">
        <w:rPr>
          <w:sz w:val="22"/>
          <w:szCs w:val="22"/>
        </w:rPr>
        <w:t>ã</w:t>
      </w:r>
      <w:r w:rsidRPr="008A4F04">
        <w:rPr>
          <w:sz w:val="22"/>
          <w:szCs w:val="22"/>
        </w:rPr>
        <w:t xml:space="preserve"> &gt; pa</w:t>
      </w:r>
      <w:r w:rsidR="008F7A05">
        <w:rPr>
          <w:sz w:val="22"/>
          <w:szCs w:val="22"/>
        </w:rPr>
        <w:t>η</w:t>
      </w:r>
      <w:r w:rsidRPr="008A4F04">
        <w:rPr>
          <w:sz w:val="22"/>
          <w:szCs w:val="22"/>
        </w:rPr>
        <w:t>.</w:t>
      </w:r>
      <w:r w:rsidR="007818B6">
        <w:rPr>
          <w:sz w:val="22"/>
          <w:szCs w:val="22"/>
        </w:rPr>
        <w:t xml:space="preserve"> </w:t>
      </w:r>
      <w:r w:rsidRPr="008A4F04">
        <w:rPr>
          <w:sz w:val="22"/>
          <w:szCs w:val="22"/>
        </w:rPr>
        <w:t>13.</w:t>
      </w:r>
      <w:r w:rsidR="007818B6">
        <w:rPr>
          <w:sz w:val="22"/>
          <w:szCs w:val="22"/>
        </w:rPr>
        <w:t xml:space="preserve"> </w:t>
      </w:r>
      <w:r w:rsidRPr="008A4F04">
        <w:rPr>
          <w:sz w:val="22"/>
          <w:szCs w:val="22"/>
        </w:rPr>
        <w:t>der nur bedingte Fall von intervok.</w:t>
      </w:r>
      <w:r w:rsidR="0078625C">
        <w:rPr>
          <w:sz w:val="22"/>
          <w:szCs w:val="22"/>
        </w:rPr>
        <w:t xml:space="preserve"> </w:t>
      </w:r>
      <w:r w:rsidRPr="008A4F04">
        <w:rPr>
          <w:sz w:val="22"/>
          <w:szCs w:val="22"/>
        </w:rPr>
        <w:t xml:space="preserve">-n-: </w:t>
      </w:r>
      <w:r w:rsidRPr="0078625C">
        <w:rPr>
          <w:smallCaps/>
          <w:sz w:val="22"/>
          <w:szCs w:val="22"/>
        </w:rPr>
        <w:t>luna</w:t>
      </w:r>
      <w:r w:rsidRPr="008A4F04">
        <w:rPr>
          <w:sz w:val="22"/>
          <w:szCs w:val="22"/>
        </w:rPr>
        <w:t xml:space="preserve"> &gt; lüwe &gt; lue &gt; lüo &gt; lü; aber lana &gt; lä, lan, lan. - Leider erweist sich als sehr bescheiden die Ausbeute der </w:t>
      </w:r>
      <w:r w:rsidRPr="00D4392A">
        <w:rPr>
          <w:sz w:val="22"/>
          <w:szCs w:val="22"/>
          <w:lang w:val="fr-FR"/>
        </w:rPr>
        <w:t>'aires grammaticales'</w:t>
      </w:r>
      <w:r w:rsidRPr="008A4F04">
        <w:rPr>
          <w:sz w:val="22"/>
          <w:szCs w:val="22"/>
        </w:rPr>
        <w:t xml:space="preserve">, also der Verbalmorphologie, was </w:t>
      </w:r>
      <w:r w:rsidR="007818B6" w:rsidRPr="008A4F04">
        <w:rPr>
          <w:sz w:val="22"/>
          <w:szCs w:val="22"/>
        </w:rPr>
        <w:t>Lalanne</w:t>
      </w:r>
      <w:r w:rsidRPr="008A4F04">
        <w:rPr>
          <w:sz w:val="22"/>
          <w:szCs w:val="22"/>
        </w:rPr>
        <w:t xml:space="preserve"> (p. 66) so erklärt: </w:t>
      </w:r>
      <w:r w:rsidRPr="0078625C">
        <w:rPr>
          <w:sz w:val="22"/>
          <w:szCs w:val="22"/>
          <w:lang w:val="fr-FR"/>
        </w:rPr>
        <w:t xml:space="preserve">le questionnaire du NALF n'est pas </w:t>
      </w:r>
      <w:r w:rsidR="00D4392A" w:rsidRPr="0078625C">
        <w:rPr>
          <w:sz w:val="22"/>
          <w:szCs w:val="22"/>
          <w:lang w:val="fr-FR"/>
        </w:rPr>
        <w:t>prévu</w:t>
      </w:r>
      <w:r w:rsidRPr="0078625C">
        <w:rPr>
          <w:sz w:val="22"/>
          <w:szCs w:val="22"/>
          <w:lang w:val="fr-FR"/>
        </w:rPr>
        <w:t xml:space="preserve"> pour </w:t>
      </w:r>
      <w:r w:rsidR="0078625C">
        <w:rPr>
          <w:sz w:val="22"/>
          <w:szCs w:val="22"/>
          <w:lang w:val="fr-FR"/>
        </w:rPr>
        <w:t>per</w:t>
      </w:r>
      <w:r w:rsidRPr="0078625C">
        <w:rPr>
          <w:sz w:val="22"/>
          <w:szCs w:val="22"/>
          <w:lang w:val="fr-FR"/>
        </w:rPr>
        <w:t>mettre d'</w:t>
      </w:r>
      <w:r w:rsidR="0078625C">
        <w:rPr>
          <w:sz w:val="22"/>
          <w:szCs w:val="22"/>
          <w:lang w:val="fr-FR"/>
        </w:rPr>
        <w:t>é</w:t>
      </w:r>
      <w:r w:rsidRPr="0078625C">
        <w:rPr>
          <w:sz w:val="22"/>
          <w:szCs w:val="22"/>
          <w:lang w:val="fr-FR"/>
        </w:rPr>
        <w:t>tablir une grammaire de dialectes</w:t>
      </w:r>
      <w:r w:rsidRPr="008A4F04">
        <w:rPr>
          <w:sz w:val="22"/>
          <w:szCs w:val="22"/>
        </w:rPr>
        <w:t>. Wer nun weiß, wie manche</w:t>
      </w:r>
      <w:r w:rsidR="0078625C">
        <w:rPr>
          <w:sz w:val="22"/>
          <w:szCs w:val="22"/>
        </w:rPr>
        <w:t xml:space="preserve"> </w:t>
      </w:r>
      <w:r w:rsidRPr="008A4F04">
        <w:rPr>
          <w:sz w:val="22"/>
          <w:szCs w:val="22"/>
        </w:rPr>
        <w:t>morphologische</w:t>
      </w:r>
      <w:r w:rsidR="0078625C">
        <w:rPr>
          <w:sz w:val="22"/>
          <w:szCs w:val="22"/>
        </w:rPr>
        <w:t xml:space="preserve"> </w:t>
      </w:r>
      <w:r w:rsidRPr="008A4F04">
        <w:rPr>
          <w:sz w:val="22"/>
          <w:szCs w:val="22"/>
        </w:rPr>
        <w:t xml:space="preserve">Merkmale, insbesondere die Konjugation der regelmäßigen und </w:t>
      </w:r>
      <w:r w:rsidRPr="008A4F04">
        <w:rPr>
          <w:sz w:val="22"/>
          <w:szCs w:val="22"/>
        </w:rPr>
        <w:lastRenderedPageBreak/>
        <w:t>unregelmäßigen Verba, zu den widerstandsfähigsten</w:t>
      </w:r>
      <w:r w:rsidR="0078625C">
        <w:rPr>
          <w:sz w:val="22"/>
          <w:szCs w:val="22"/>
        </w:rPr>
        <w:t xml:space="preserve"> </w:t>
      </w:r>
      <w:r w:rsidRPr="008A4F04">
        <w:rPr>
          <w:sz w:val="22"/>
          <w:szCs w:val="22"/>
        </w:rPr>
        <w:t>einer</w:t>
      </w:r>
      <w:r w:rsidR="007818B6">
        <w:rPr>
          <w:sz w:val="22"/>
          <w:szCs w:val="22"/>
        </w:rPr>
        <w:t xml:space="preserve"> </w:t>
      </w:r>
      <w:r w:rsidRPr="008A4F04">
        <w:rPr>
          <w:sz w:val="22"/>
          <w:szCs w:val="22"/>
        </w:rPr>
        <w:t>Mundartgruppe</w:t>
      </w:r>
      <w:r w:rsidR="007818B6">
        <w:rPr>
          <w:sz w:val="22"/>
          <w:szCs w:val="22"/>
        </w:rPr>
        <w:t xml:space="preserve"> </w:t>
      </w:r>
      <w:r w:rsidRPr="008A4F04">
        <w:rPr>
          <w:sz w:val="22"/>
          <w:szCs w:val="22"/>
        </w:rPr>
        <w:t>gehören</w:t>
      </w:r>
      <w:r w:rsidR="0037560C">
        <w:rPr>
          <w:rStyle w:val="Appelnotedebasdep"/>
          <w:sz w:val="22"/>
          <w:szCs w:val="22"/>
        </w:rPr>
        <w:footnoteReference w:id="23"/>
      </w:r>
      <w:r w:rsidRPr="008A4F04">
        <w:rPr>
          <w:sz w:val="22"/>
          <w:szCs w:val="22"/>
        </w:rPr>
        <w:t>,</w:t>
      </w:r>
      <w:r w:rsidR="007818B6">
        <w:rPr>
          <w:sz w:val="22"/>
          <w:szCs w:val="22"/>
        </w:rPr>
        <w:t xml:space="preserve"> </w:t>
      </w:r>
      <w:r w:rsidRPr="008A4F04">
        <w:rPr>
          <w:sz w:val="22"/>
          <w:szCs w:val="22"/>
        </w:rPr>
        <w:t>muß</w:t>
      </w:r>
      <w:r w:rsidR="007818B6">
        <w:rPr>
          <w:sz w:val="22"/>
          <w:szCs w:val="22"/>
        </w:rPr>
        <w:t xml:space="preserve"> </w:t>
      </w:r>
      <w:r w:rsidRPr="008A4F04">
        <w:rPr>
          <w:sz w:val="22"/>
          <w:szCs w:val="22"/>
        </w:rPr>
        <w:t>das</w:t>
      </w:r>
      <w:r w:rsidR="007818B6">
        <w:rPr>
          <w:sz w:val="22"/>
          <w:szCs w:val="22"/>
        </w:rPr>
        <w:t xml:space="preserve"> </w:t>
      </w:r>
      <w:r w:rsidRPr="008A4F04">
        <w:rPr>
          <w:sz w:val="22"/>
          <w:szCs w:val="22"/>
        </w:rPr>
        <w:t>Versagen</w:t>
      </w:r>
      <w:r w:rsidR="007818B6">
        <w:rPr>
          <w:sz w:val="22"/>
          <w:szCs w:val="22"/>
        </w:rPr>
        <w:t xml:space="preserve"> </w:t>
      </w:r>
      <w:r w:rsidRPr="008A4F04">
        <w:rPr>
          <w:sz w:val="22"/>
          <w:szCs w:val="22"/>
        </w:rPr>
        <w:t>des</w:t>
      </w:r>
      <w:r w:rsidR="0078625C">
        <w:rPr>
          <w:sz w:val="22"/>
          <w:szCs w:val="22"/>
        </w:rPr>
        <w:t xml:space="preserve"> </w:t>
      </w:r>
      <w:r w:rsidRPr="008A4F04">
        <w:rPr>
          <w:sz w:val="22"/>
          <w:szCs w:val="22"/>
        </w:rPr>
        <w:t>Fragebuches des NALF, das bisher nicht veröffentlicht wurde, besonders</w:t>
      </w:r>
      <w:r w:rsidR="007818B6">
        <w:rPr>
          <w:sz w:val="22"/>
          <w:szCs w:val="22"/>
        </w:rPr>
        <w:t xml:space="preserve"> </w:t>
      </w:r>
      <w:r w:rsidRPr="008A4F04">
        <w:rPr>
          <w:sz w:val="22"/>
          <w:szCs w:val="22"/>
        </w:rPr>
        <w:t>bedauern</w:t>
      </w:r>
      <w:r w:rsidR="0037560C">
        <w:rPr>
          <w:rStyle w:val="Appelnotedebasdep"/>
          <w:sz w:val="22"/>
          <w:szCs w:val="22"/>
        </w:rPr>
        <w:footnoteReference w:id="24"/>
      </w:r>
      <w:r w:rsidRPr="008A4F04">
        <w:rPr>
          <w:sz w:val="22"/>
          <w:szCs w:val="22"/>
        </w:rPr>
        <w:t>.</w:t>
      </w:r>
      <w:r w:rsidR="007818B6">
        <w:rPr>
          <w:sz w:val="22"/>
          <w:szCs w:val="22"/>
        </w:rPr>
        <w:t xml:space="preserve"> </w:t>
      </w:r>
      <w:r w:rsidRPr="008A4F04">
        <w:rPr>
          <w:sz w:val="22"/>
          <w:szCs w:val="22"/>
        </w:rPr>
        <w:t>Abgesehen</w:t>
      </w:r>
      <w:r w:rsidR="007818B6">
        <w:rPr>
          <w:sz w:val="22"/>
          <w:szCs w:val="22"/>
        </w:rPr>
        <w:t xml:space="preserve"> </w:t>
      </w:r>
      <w:r w:rsidRPr="008A4F04">
        <w:rPr>
          <w:sz w:val="22"/>
          <w:szCs w:val="22"/>
        </w:rPr>
        <w:t>von</w:t>
      </w:r>
      <w:r w:rsidR="007818B6">
        <w:rPr>
          <w:sz w:val="22"/>
          <w:szCs w:val="22"/>
        </w:rPr>
        <w:t xml:space="preserve"> </w:t>
      </w:r>
      <w:r w:rsidRPr="008A4F04">
        <w:rPr>
          <w:sz w:val="22"/>
          <w:szCs w:val="22"/>
        </w:rPr>
        <w:t>der</w:t>
      </w:r>
      <w:r w:rsidR="007818B6">
        <w:rPr>
          <w:sz w:val="22"/>
          <w:szCs w:val="22"/>
        </w:rPr>
        <w:t xml:space="preserve"> </w:t>
      </w:r>
      <w:r w:rsidRPr="008A4F04">
        <w:rPr>
          <w:sz w:val="22"/>
          <w:szCs w:val="22"/>
        </w:rPr>
        <w:t>K.</w:t>
      </w:r>
      <w:r w:rsidR="007818B6">
        <w:rPr>
          <w:sz w:val="22"/>
          <w:szCs w:val="22"/>
        </w:rPr>
        <w:t xml:space="preserve"> </w:t>
      </w:r>
      <w:r w:rsidRPr="008A4F04">
        <w:rPr>
          <w:sz w:val="22"/>
          <w:szCs w:val="22"/>
        </w:rPr>
        <w:t>126</w:t>
      </w:r>
      <w:r w:rsidR="007818B6">
        <w:rPr>
          <w:sz w:val="22"/>
          <w:szCs w:val="22"/>
        </w:rPr>
        <w:t xml:space="preserve"> </w:t>
      </w:r>
      <w:r w:rsidRPr="008A4F04">
        <w:rPr>
          <w:sz w:val="22"/>
          <w:szCs w:val="22"/>
        </w:rPr>
        <w:t>(</w:t>
      </w:r>
      <w:r w:rsidRPr="00D4392A">
        <w:rPr>
          <w:sz w:val="22"/>
          <w:szCs w:val="22"/>
          <w:lang w:val="fr-FR"/>
        </w:rPr>
        <w:t>conservation</w:t>
      </w:r>
      <w:r w:rsidR="007818B6" w:rsidRPr="00D4392A">
        <w:rPr>
          <w:sz w:val="22"/>
          <w:szCs w:val="22"/>
          <w:lang w:val="fr-FR"/>
        </w:rPr>
        <w:t xml:space="preserve"> </w:t>
      </w:r>
      <w:r w:rsidRPr="00D4392A">
        <w:rPr>
          <w:sz w:val="22"/>
          <w:szCs w:val="22"/>
          <w:lang w:val="fr-FR"/>
        </w:rPr>
        <w:t xml:space="preserve">du </w:t>
      </w:r>
      <w:r w:rsidR="0078625C" w:rsidRPr="00D4392A">
        <w:rPr>
          <w:sz w:val="22"/>
          <w:szCs w:val="22"/>
          <w:lang w:val="fr-FR"/>
        </w:rPr>
        <w:t>p</w:t>
      </w:r>
      <w:r w:rsidRPr="00D4392A">
        <w:rPr>
          <w:sz w:val="22"/>
          <w:szCs w:val="22"/>
          <w:lang w:val="fr-FR"/>
        </w:rPr>
        <w:t>arfait</w:t>
      </w:r>
      <w:r w:rsidRPr="008A4F04">
        <w:rPr>
          <w:sz w:val="22"/>
          <w:szCs w:val="22"/>
        </w:rPr>
        <w:t>) ist die</w:t>
      </w:r>
      <w:r w:rsidR="007818B6">
        <w:rPr>
          <w:sz w:val="22"/>
          <w:szCs w:val="22"/>
        </w:rPr>
        <w:t xml:space="preserve"> </w:t>
      </w:r>
      <w:r w:rsidRPr="008A4F04">
        <w:rPr>
          <w:sz w:val="22"/>
          <w:szCs w:val="22"/>
        </w:rPr>
        <w:t>Konjugation auf den</w:t>
      </w:r>
      <w:r w:rsidR="007818B6">
        <w:rPr>
          <w:sz w:val="22"/>
          <w:szCs w:val="22"/>
        </w:rPr>
        <w:t xml:space="preserve"> </w:t>
      </w:r>
      <w:r w:rsidRPr="008A4F04">
        <w:rPr>
          <w:sz w:val="22"/>
          <w:szCs w:val="22"/>
        </w:rPr>
        <w:t>Karten La</w:t>
      </w:r>
      <w:r w:rsidR="0078625C">
        <w:rPr>
          <w:sz w:val="22"/>
          <w:szCs w:val="22"/>
        </w:rPr>
        <w:t>l</w:t>
      </w:r>
      <w:r w:rsidRPr="008A4F04">
        <w:rPr>
          <w:sz w:val="22"/>
          <w:szCs w:val="22"/>
        </w:rPr>
        <w:t>annes überhaupt nicht vertreten.</w:t>
      </w:r>
    </w:p>
    <w:p w14:paraId="79AF8B8A" w14:textId="1264BEBE" w:rsidR="00F801F8" w:rsidRPr="00F801F8" w:rsidRDefault="00F801F8" w:rsidP="00F801F8">
      <w:pPr>
        <w:pStyle w:val="Corpsdetexte"/>
        <w:spacing w:before="11" w:line="230" w:lineRule="auto"/>
        <w:ind w:right="752"/>
        <w:jc w:val="both"/>
        <w:rPr>
          <w:sz w:val="22"/>
          <w:szCs w:val="22"/>
        </w:rPr>
      </w:pPr>
      <w:r w:rsidRPr="00F801F8">
        <w:rPr>
          <w:sz w:val="22"/>
          <w:szCs w:val="22"/>
        </w:rPr>
        <w:t xml:space="preserve">Das Schlußkapitel versucht geschickt, die verschiedenen Typen der «aires» zu charakterisieren: </w:t>
      </w:r>
      <w:r w:rsidRPr="00F801F8">
        <w:rPr>
          <w:sz w:val="22"/>
          <w:szCs w:val="22"/>
          <w:lang w:val="fr-FR"/>
        </w:rPr>
        <w:t>aire massive, aire estompée, aire frangée, aire résiduelle, aire perlée, aire échelonnée avec noyau, aire sélective, régressive, progressive</w:t>
      </w:r>
      <w:r w:rsidRPr="00F801F8">
        <w:rPr>
          <w:sz w:val="22"/>
          <w:szCs w:val="22"/>
        </w:rPr>
        <w:t>. Zuletzt versucht Lalanne den Nachweis, daß auf einer Strecke, die längs der gaskognischen Küste von Cissac bis Sauveterre (205 km) abgesteckt wird, die Zahl der Mundartmerkmale zwischen zwei Dorfdialekten nirgends sich derart steigert, daß von einer Mundartgrenze gesprochen werden</w:t>
      </w:r>
      <w:r>
        <w:rPr>
          <w:sz w:val="22"/>
          <w:szCs w:val="22"/>
        </w:rPr>
        <w:t xml:space="preserve"> </w:t>
      </w:r>
      <w:r w:rsidRPr="00F801F8">
        <w:rPr>
          <w:sz w:val="22"/>
          <w:szCs w:val="22"/>
        </w:rPr>
        <w:t>darf (p. 101).</w:t>
      </w:r>
      <w:r>
        <w:rPr>
          <w:sz w:val="22"/>
          <w:szCs w:val="22"/>
        </w:rPr>
        <w:t xml:space="preserve"> </w:t>
      </w:r>
      <w:r w:rsidRPr="00F801F8">
        <w:rPr>
          <w:sz w:val="22"/>
          <w:szCs w:val="22"/>
        </w:rPr>
        <w:t>«</w:t>
      </w:r>
      <w:r w:rsidRPr="00F801F8">
        <w:rPr>
          <w:sz w:val="22"/>
          <w:szCs w:val="22"/>
          <w:lang w:val="fr-FR"/>
        </w:rPr>
        <w:t>Chez nous la position intermédiaire des sous-dialectes apparait arbitraire, superficielle et incontrôlable</w:t>
      </w:r>
      <w:r w:rsidRPr="00F801F8">
        <w:rPr>
          <w:sz w:val="22"/>
          <w:szCs w:val="22"/>
        </w:rPr>
        <w:t>.»</w:t>
      </w:r>
    </w:p>
    <w:p w14:paraId="25AC480F" w14:textId="0018726D" w:rsidR="00F801F8" w:rsidRPr="00F63BA1" w:rsidRDefault="00F801F8" w:rsidP="00F801F8">
      <w:pPr>
        <w:pStyle w:val="Corpsdetexte"/>
        <w:spacing w:before="11" w:line="230" w:lineRule="auto"/>
        <w:ind w:right="752"/>
        <w:jc w:val="both"/>
        <w:rPr>
          <w:sz w:val="22"/>
          <w:szCs w:val="22"/>
        </w:rPr>
      </w:pPr>
      <w:r w:rsidRPr="00F801F8">
        <w:rPr>
          <w:sz w:val="22"/>
          <w:szCs w:val="22"/>
        </w:rPr>
        <w:t>Ich halte die Schlußfolgerungen von Lalanne nicht für zulässig: zuerst müssen</w:t>
      </w:r>
      <w:r>
        <w:rPr>
          <w:sz w:val="22"/>
          <w:szCs w:val="22"/>
        </w:rPr>
        <w:t xml:space="preserve"> </w:t>
      </w:r>
      <w:r w:rsidRPr="00F801F8">
        <w:rPr>
          <w:sz w:val="22"/>
          <w:szCs w:val="22"/>
        </w:rPr>
        <w:t>die Mundartmerkmale, die</w:t>
      </w:r>
      <w:r>
        <w:rPr>
          <w:sz w:val="22"/>
          <w:szCs w:val="22"/>
        </w:rPr>
        <w:t xml:space="preserve"> </w:t>
      </w:r>
      <w:r w:rsidRPr="00F801F8">
        <w:rPr>
          <w:sz w:val="22"/>
          <w:szCs w:val="22"/>
        </w:rPr>
        <w:t>er alle</w:t>
      </w:r>
      <w:r>
        <w:rPr>
          <w:sz w:val="22"/>
          <w:szCs w:val="22"/>
        </w:rPr>
        <w:t xml:space="preserve"> </w:t>
      </w:r>
      <w:r w:rsidRPr="00F801F8">
        <w:rPr>
          <w:sz w:val="22"/>
          <w:szCs w:val="22"/>
        </w:rPr>
        <w:t>gleich zu werten scheint,</w:t>
      </w:r>
      <w:r>
        <w:rPr>
          <w:sz w:val="22"/>
          <w:szCs w:val="22"/>
        </w:rPr>
        <w:t xml:space="preserve"> </w:t>
      </w:r>
      <w:r w:rsidRPr="00F801F8">
        <w:rPr>
          <w:sz w:val="22"/>
          <w:szCs w:val="22"/>
        </w:rPr>
        <w:t>auf ihre Wertigkeit geschichtlich überprüft</w:t>
      </w:r>
      <w:r>
        <w:rPr>
          <w:sz w:val="22"/>
          <w:szCs w:val="22"/>
        </w:rPr>
        <w:t xml:space="preserve"> </w:t>
      </w:r>
      <w:r w:rsidRPr="00F801F8">
        <w:rPr>
          <w:sz w:val="22"/>
          <w:szCs w:val="22"/>
        </w:rPr>
        <w:t>werden.</w:t>
      </w:r>
      <w:r>
        <w:rPr>
          <w:sz w:val="22"/>
          <w:szCs w:val="22"/>
        </w:rPr>
        <w:t xml:space="preserve"> </w:t>
      </w:r>
      <w:r w:rsidRPr="00F801F8">
        <w:rPr>
          <w:sz w:val="22"/>
          <w:szCs w:val="22"/>
        </w:rPr>
        <w:t>Von Bordeaux</w:t>
      </w:r>
      <w:r>
        <w:rPr>
          <w:sz w:val="22"/>
          <w:szCs w:val="22"/>
        </w:rPr>
        <w:t xml:space="preserve"> </w:t>
      </w:r>
      <w:r w:rsidRPr="00F801F8">
        <w:rPr>
          <w:sz w:val="22"/>
          <w:szCs w:val="22"/>
        </w:rPr>
        <w:t>aus</w:t>
      </w:r>
      <w:r>
        <w:rPr>
          <w:sz w:val="22"/>
          <w:szCs w:val="22"/>
        </w:rPr>
        <w:t xml:space="preserve"> </w:t>
      </w:r>
      <w:r w:rsidRPr="00F801F8">
        <w:rPr>
          <w:sz w:val="22"/>
          <w:szCs w:val="22"/>
        </w:rPr>
        <w:t>vordringende</w:t>
      </w:r>
      <w:r>
        <w:rPr>
          <w:sz w:val="22"/>
          <w:szCs w:val="22"/>
        </w:rPr>
        <w:t xml:space="preserve"> </w:t>
      </w:r>
      <w:r w:rsidRPr="00F801F8">
        <w:rPr>
          <w:sz w:val="22"/>
          <w:szCs w:val="22"/>
        </w:rPr>
        <w:t>Nivellierungsersch</w:t>
      </w:r>
      <w:r>
        <w:rPr>
          <w:sz w:val="22"/>
          <w:szCs w:val="22"/>
        </w:rPr>
        <w:t>e</w:t>
      </w:r>
      <w:r w:rsidRPr="00F801F8">
        <w:rPr>
          <w:sz w:val="22"/>
          <w:szCs w:val="22"/>
        </w:rPr>
        <w:t>i</w:t>
      </w:r>
      <w:r>
        <w:rPr>
          <w:sz w:val="22"/>
          <w:szCs w:val="22"/>
        </w:rPr>
        <w:t>nun</w:t>
      </w:r>
      <w:r w:rsidRPr="00F801F8">
        <w:rPr>
          <w:sz w:val="22"/>
          <w:szCs w:val="22"/>
        </w:rPr>
        <w:t>gen</w:t>
      </w:r>
      <w:r>
        <w:rPr>
          <w:sz w:val="22"/>
          <w:szCs w:val="22"/>
        </w:rPr>
        <w:t xml:space="preserve"> </w:t>
      </w:r>
      <w:r w:rsidRPr="00F801F8">
        <w:rPr>
          <w:sz w:val="22"/>
          <w:szCs w:val="22"/>
        </w:rPr>
        <w:t>müssen von den - innerhalb der großen Mundartlandschaft - spontan auftretenden</w:t>
      </w:r>
      <w:r>
        <w:rPr>
          <w:sz w:val="22"/>
          <w:szCs w:val="22"/>
        </w:rPr>
        <w:t xml:space="preserve"> </w:t>
      </w:r>
      <w:r w:rsidRPr="00F801F8">
        <w:rPr>
          <w:sz w:val="22"/>
          <w:szCs w:val="22"/>
        </w:rPr>
        <w:t>Differenzierungstendenzen</w:t>
      </w:r>
      <w:r>
        <w:rPr>
          <w:sz w:val="22"/>
          <w:szCs w:val="22"/>
        </w:rPr>
        <w:t xml:space="preserve"> </w:t>
      </w:r>
      <w:r w:rsidRPr="00F801F8">
        <w:rPr>
          <w:sz w:val="22"/>
          <w:szCs w:val="22"/>
        </w:rPr>
        <w:t>schärfer geschieden</w:t>
      </w:r>
      <w:r>
        <w:rPr>
          <w:sz w:val="22"/>
          <w:szCs w:val="22"/>
        </w:rPr>
        <w:t xml:space="preserve"> </w:t>
      </w:r>
      <w:r w:rsidRPr="00F801F8">
        <w:rPr>
          <w:sz w:val="22"/>
          <w:szCs w:val="22"/>
        </w:rPr>
        <w:t>werden. Die dialektale Differenzierung der kleinräumigen Urkundensprache müßte von Bordeaux bis</w:t>
      </w:r>
      <w:r>
        <w:rPr>
          <w:sz w:val="22"/>
          <w:szCs w:val="22"/>
        </w:rPr>
        <w:t xml:space="preserve"> </w:t>
      </w:r>
      <w:r w:rsidRPr="00F801F8">
        <w:rPr>
          <w:sz w:val="22"/>
          <w:szCs w:val="22"/>
        </w:rPr>
        <w:t>Pau genauer geprüft werden. Vor allem müßte das Alter der Besiedlung der Ebene zwischen den Pyrenäen und Bordeaux an Hand der Orts- und Flurnamen und der von den Klöstern und</w:t>
      </w:r>
      <w:r>
        <w:rPr>
          <w:sz w:val="22"/>
          <w:szCs w:val="22"/>
        </w:rPr>
        <w:t xml:space="preserve"> </w:t>
      </w:r>
      <w:r w:rsidRPr="00F801F8">
        <w:rPr>
          <w:sz w:val="22"/>
          <w:szCs w:val="22"/>
        </w:rPr>
        <w:t>Feudalherren</w:t>
      </w:r>
      <w:r>
        <w:rPr>
          <w:sz w:val="22"/>
          <w:szCs w:val="22"/>
        </w:rPr>
        <w:t xml:space="preserve"> </w:t>
      </w:r>
      <w:r w:rsidRPr="00F801F8">
        <w:rPr>
          <w:sz w:val="22"/>
          <w:szCs w:val="22"/>
        </w:rPr>
        <w:t>durchgeführten</w:t>
      </w:r>
      <w:r>
        <w:rPr>
          <w:sz w:val="22"/>
          <w:szCs w:val="22"/>
        </w:rPr>
        <w:t xml:space="preserve"> </w:t>
      </w:r>
      <w:r w:rsidRPr="00F801F8">
        <w:rPr>
          <w:sz w:val="22"/>
          <w:szCs w:val="22"/>
        </w:rPr>
        <w:t>Urbarisierung</w:t>
      </w:r>
      <w:r>
        <w:rPr>
          <w:sz w:val="22"/>
          <w:szCs w:val="22"/>
        </w:rPr>
        <w:t xml:space="preserve"> </w:t>
      </w:r>
      <w:r w:rsidRPr="00F801F8">
        <w:rPr>
          <w:sz w:val="22"/>
          <w:szCs w:val="22"/>
        </w:rPr>
        <w:t>genau untersucht</w:t>
      </w:r>
      <w:r>
        <w:rPr>
          <w:sz w:val="22"/>
          <w:szCs w:val="22"/>
        </w:rPr>
        <w:t xml:space="preserve"> </w:t>
      </w:r>
      <w:r w:rsidRPr="00F801F8">
        <w:rPr>
          <w:sz w:val="22"/>
          <w:szCs w:val="22"/>
        </w:rPr>
        <w:t>werden,</w:t>
      </w:r>
      <w:r>
        <w:rPr>
          <w:sz w:val="22"/>
          <w:szCs w:val="22"/>
        </w:rPr>
        <w:t xml:space="preserve"> </w:t>
      </w:r>
      <w:r w:rsidRPr="00F801F8">
        <w:rPr>
          <w:sz w:val="22"/>
          <w:szCs w:val="22"/>
        </w:rPr>
        <w:t>auch</w:t>
      </w:r>
      <w:r>
        <w:rPr>
          <w:sz w:val="22"/>
          <w:szCs w:val="22"/>
        </w:rPr>
        <w:t xml:space="preserve"> </w:t>
      </w:r>
      <w:r w:rsidRPr="00F801F8">
        <w:rPr>
          <w:sz w:val="22"/>
          <w:szCs w:val="22"/>
        </w:rPr>
        <w:t>die</w:t>
      </w:r>
      <w:r>
        <w:rPr>
          <w:sz w:val="22"/>
          <w:szCs w:val="22"/>
        </w:rPr>
        <w:t xml:space="preserve"> </w:t>
      </w:r>
      <w:r w:rsidRPr="00F801F8">
        <w:rPr>
          <w:sz w:val="22"/>
          <w:szCs w:val="22"/>
        </w:rPr>
        <w:t>Verwaltungsgrenzen</w:t>
      </w:r>
      <w:r>
        <w:rPr>
          <w:sz w:val="22"/>
          <w:szCs w:val="22"/>
        </w:rPr>
        <w:t xml:space="preserve"> </w:t>
      </w:r>
      <w:r w:rsidRPr="00F801F8">
        <w:rPr>
          <w:sz w:val="22"/>
          <w:szCs w:val="22"/>
        </w:rPr>
        <w:t>der</w:t>
      </w:r>
      <w:r>
        <w:rPr>
          <w:sz w:val="22"/>
          <w:szCs w:val="22"/>
        </w:rPr>
        <w:t xml:space="preserve"> </w:t>
      </w:r>
      <w:r w:rsidRPr="00F801F8">
        <w:rPr>
          <w:sz w:val="22"/>
          <w:szCs w:val="22"/>
        </w:rPr>
        <w:t>Dekanate der</w:t>
      </w:r>
      <w:r>
        <w:rPr>
          <w:sz w:val="22"/>
          <w:szCs w:val="22"/>
        </w:rPr>
        <w:t xml:space="preserve"> </w:t>
      </w:r>
      <w:r w:rsidRPr="00F801F8">
        <w:rPr>
          <w:sz w:val="22"/>
          <w:szCs w:val="22"/>
        </w:rPr>
        <w:t>Diözesen:</w:t>
      </w:r>
      <w:r>
        <w:rPr>
          <w:sz w:val="22"/>
          <w:szCs w:val="22"/>
        </w:rPr>
        <w:t xml:space="preserve"> </w:t>
      </w:r>
      <w:r w:rsidRPr="00F801F8">
        <w:rPr>
          <w:sz w:val="22"/>
          <w:szCs w:val="22"/>
        </w:rPr>
        <w:t>Bordeaux,</w:t>
      </w:r>
      <w:r>
        <w:rPr>
          <w:sz w:val="22"/>
          <w:szCs w:val="22"/>
        </w:rPr>
        <w:t xml:space="preserve"> </w:t>
      </w:r>
      <w:r w:rsidRPr="00F801F8">
        <w:rPr>
          <w:sz w:val="22"/>
          <w:szCs w:val="22"/>
        </w:rPr>
        <w:t>Condom,</w:t>
      </w:r>
      <w:r>
        <w:rPr>
          <w:sz w:val="22"/>
          <w:szCs w:val="22"/>
        </w:rPr>
        <w:t xml:space="preserve"> </w:t>
      </w:r>
      <w:r w:rsidRPr="00F801F8">
        <w:rPr>
          <w:sz w:val="22"/>
          <w:szCs w:val="22"/>
        </w:rPr>
        <w:t>Auch,</w:t>
      </w:r>
      <w:r>
        <w:rPr>
          <w:sz w:val="22"/>
          <w:szCs w:val="22"/>
        </w:rPr>
        <w:t xml:space="preserve"> </w:t>
      </w:r>
      <w:r w:rsidRPr="00F801F8">
        <w:rPr>
          <w:sz w:val="22"/>
          <w:szCs w:val="22"/>
        </w:rPr>
        <w:t>Dax</w:t>
      </w:r>
      <w:r>
        <w:rPr>
          <w:sz w:val="22"/>
          <w:szCs w:val="22"/>
        </w:rPr>
        <w:t xml:space="preserve"> </w:t>
      </w:r>
      <w:r w:rsidRPr="00F801F8">
        <w:rPr>
          <w:sz w:val="22"/>
          <w:szCs w:val="22"/>
        </w:rPr>
        <w:t>müßten</w:t>
      </w:r>
      <w:r>
        <w:rPr>
          <w:sz w:val="22"/>
          <w:szCs w:val="22"/>
        </w:rPr>
        <w:t xml:space="preserve"> </w:t>
      </w:r>
      <w:r w:rsidRPr="00F801F8">
        <w:rPr>
          <w:sz w:val="22"/>
          <w:szCs w:val="22"/>
        </w:rPr>
        <w:t>uns</w:t>
      </w:r>
      <w:r>
        <w:rPr>
          <w:sz w:val="22"/>
          <w:szCs w:val="22"/>
        </w:rPr>
        <w:t xml:space="preserve"> </w:t>
      </w:r>
      <w:r w:rsidRPr="00F801F8">
        <w:rPr>
          <w:sz w:val="22"/>
          <w:szCs w:val="22"/>
        </w:rPr>
        <w:t>auf Karten</w:t>
      </w:r>
      <w:r>
        <w:rPr>
          <w:sz w:val="22"/>
          <w:szCs w:val="22"/>
        </w:rPr>
        <w:t xml:space="preserve"> </w:t>
      </w:r>
      <w:r w:rsidRPr="00F801F8">
        <w:rPr>
          <w:sz w:val="22"/>
          <w:szCs w:val="22"/>
        </w:rPr>
        <w:t>- gleichzeitig</w:t>
      </w:r>
      <w:r>
        <w:rPr>
          <w:sz w:val="22"/>
          <w:szCs w:val="22"/>
        </w:rPr>
        <w:t xml:space="preserve"> </w:t>
      </w:r>
      <w:r w:rsidRPr="00F801F8">
        <w:rPr>
          <w:sz w:val="22"/>
          <w:szCs w:val="22"/>
        </w:rPr>
        <w:t>mit</w:t>
      </w:r>
      <w:r>
        <w:rPr>
          <w:sz w:val="22"/>
          <w:szCs w:val="22"/>
        </w:rPr>
        <w:t xml:space="preserve"> </w:t>
      </w:r>
      <w:r w:rsidRPr="00F801F8">
        <w:rPr>
          <w:sz w:val="22"/>
          <w:szCs w:val="22"/>
        </w:rPr>
        <w:t>den</w:t>
      </w:r>
      <w:r>
        <w:rPr>
          <w:sz w:val="22"/>
          <w:szCs w:val="22"/>
        </w:rPr>
        <w:t xml:space="preserve"> </w:t>
      </w:r>
      <w:r w:rsidRPr="00F801F8">
        <w:rPr>
          <w:sz w:val="22"/>
          <w:szCs w:val="22"/>
        </w:rPr>
        <w:t>Zonen</w:t>
      </w:r>
      <w:r>
        <w:rPr>
          <w:sz w:val="22"/>
          <w:szCs w:val="22"/>
        </w:rPr>
        <w:t xml:space="preserve"> </w:t>
      </w:r>
      <w:r w:rsidRPr="00F801F8">
        <w:rPr>
          <w:sz w:val="22"/>
          <w:szCs w:val="22"/>
        </w:rPr>
        <w:t>alter</w:t>
      </w:r>
      <w:r>
        <w:rPr>
          <w:sz w:val="22"/>
          <w:szCs w:val="22"/>
        </w:rPr>
        <w:t xml:space="preserve"> </w:t>
      </w:r>
      <w:r w:rsidRPr="00F801F8">
        <w:rPr>
          <w:sz w:val="22"/>
          <w:szCs w:val="22"/>
        </w:rPr>
        <w:t>Mundartmerkmale</w:t>
      </w:r>
      <w:r>
        <w:rPr>
          <w:sz w:val="22"/>
          <w:szCs w:val="22"/>
        </w:rPr>
        <w:t xml:space="preserve"> </w:t>
      </w:r>
      <w:r w:rsidRPr="00F801F8">
        <w:rPr>
          <w:sz w:val="22"/>
          <w:szCs w:val="22"/>
        </w:rPr>
        <w:t>- vorgeführt werden. Man darf gerade von Th. Lalanne, der im Zentrum</w:t>
      </w:r>
      <w:r>
        <w:rPr>
          <w:sz w:val="22"/>
          <w:szCs w:val="22"/>
        </w:rPr>
        <w:t xml:space="preserve"> </w:t>
      </w:r>
      <w:r w:rsidRPr="00F801F8">
        <w:rPr>
          <w:sz w:val="22"/>
          <w:szCs w:val="22"/>
        </w:rPr>
        <w:t>der «Landes» an einem Priesterseminar lehrt, die Beantwortung</w:t>
      </w:r>
      <w:r w:rsidR="00281BC7">
        <w:rPr>
          <w:sz w:val="22"/>
          <w:szCs w:val="22"/>
        </w:rPr>
        <w:t xml:space="preserve"> </w:t>
      </w:r>
      <w:r w:rsidRPr="00F801F8">
        <w:rPr>
          <w:sz w:val="22"/>
          <w:szCs w:val="22"/>
        </w:rPr>
        <w:t>solcher Fragen erwarten. Auf jeden Fall zeigt sein wichtiger Beitrag, welchen Gewinn die gaskognische Dialektforschung von der Veröffentlichung seines Atlasses erwarten darf.</w:t>
      </w:r>
      <w:r w:rsidR="00022D2C">
        <w:rPr>
          <w:sz w:val="22"/>
          <w:szCs w:val="22"/>
        </w:rPr>
        <w:tab/>
      </w:r>
      <w:r w:rsidR="00022D2C" w:rsidRPr="00022D2C">
        <w:rPr>
          <w:rFonts w:ascii="Edwardian Script ITC" w:hAnsi="Edwardian Script ITC"/>
          <w:sz w:val="22"/>
          <w:szCs w:val="22"/>
        </w:rPr>
        <w:t>J. J.</w:t>
      </w:r>
    </w:p>
    <w:sectPr w:rsidR="00F801F8" w:rsidRPr="00F63BA1">
      <w:pgSz w:w="11910" w:h="16840"/>
      <w:pgMar w:top="820" w:right="12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D11AF" w14:textId="77777777" w:rsidR="00575C15" w:rsidRDefault="00575C15" w:rsidP="000E0BD2">
      <w:r>
        <w:separator/>
      </w:r>
    </w:p>
  </w:endnote>
  <w:endnote w:type="continuationSeparator" w:id="0">
    <w:p w14:paraId="518C42CF" w14:textId="77777777" w:rsidR="00575C15" w:rsidRDefault="00575C15" w:rsidP="000E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94331" w14:textId="77777777" w:rsidR="00575C15" w:rsidRDefault="00575C15" w:rsidP="000E0BD2">
      <w:r>
        <w:separator/>
      </w:r>
    </w:p>
  </w:footnote>
  <w:footnote w:type="continuationSeparator" w:id="0">
    <w:p w14:paraId="4672479E" w14:textId="77777777" w:rsidR="00575C15" w:rsidRDefault="00575C15" w:rsidP="000E0BD2">
      <w:r>
        <w:continuationSeparator/>
      </w:r>
    </w:p>
  </w:footnote>
  <w:footnote w:id="1">
    <w:p w14:paraId="1157E9C2" w14:textId="2FDFDD0E" w:rsidR="00D4392A" w:rsidRPr="000E0BD2" w:rsidRDefault="00D4392A">
      <w:pPr>
        <w:pStyle w:val="Notedebasdepage"/>
        <w:rPr>
          <w:lang w:val="fr-FR"/>
        </w:rPr>
      </w:pPr>
      <w:r>
        <w:rPr>
          <w:rStyle w:val="Appelnotedebasdep"/>
        </w:rPr>
        <w:footnoteRef/>
      </w:r>
      <w:r>
        <w:t xml:space="preserve"> </w:t>
      </w:r>
      <w:r w:rsidRPr="00431F14">
        <w:t>Cf. über diesen Atlas VRom. 5, 383 384 (E. Legros).</w:t>
      </w:r>
    </w:p>
  </w:footnote>
  <w:footnote w:id="2">
    <w:p w14:paraId="48AB2F08" w14:textId="10B651C6" w:rsidR="00D4392A" w:rsidRPr="000E0BD2" w:rsidRDefault="00D4392A">
      <w:pPr>
        <w:pStyle w:val="Notedebasdepage"/>
        <w:rPr>
          <w:lang w:val="fr-FR"/>
        </w:rPr>
      </w:pPr>
      <w:r>
        <w:rPr>
          <w:rStyle w:val="Appelnotedebasdep"/>
        </w:rPr>
        <w:footnoteRef/>
      </w:r>
      <w:r>
        <w:t xml:space="preserve"> </w:t>
      </w:r>
      <w:r w:rsidRPr="00431F14">
        <w:t>K. Jaberg, li 51, 571-581.</w:t>
      </w:r>
    </w:p>
  </w:footnote>
  <w:footnote w:id="3">
    <w:p w14:paraId="188D39D5" w14:textId="7C97388E" w:rsidR="00D4392A" w:rsidRPr="001F4B89" w:rsidRDefault="00D4392A">
      <w:pPr>
        <w:pStyle w:val="Notedebasdepage"/>
        <w:rPr>
          <w:lang w:val="fr-FR"/>
        </w:rPr>
      </w:pPr>
      <w:r>
        <w:rPr>
          <w:rStyle w:val="Appelnotedebasdep"/>
        </w:rPr>
        <w:footnoteRef/>
      </w:r>
      <w:r>
        <w:t xml:space="preserve"> </w:t>
      </w:r>
      <w:r w:rsidRPr="005246E8">
        <w:t>Schon im Interesse der Kenntnis der Umgestaltungen, die der ursprüngliche Plan erfahren hat. rechtfertigt es sich, dir kürzeren Nachrichten zusammenzustellen: FM 7. 289; 8, 248 ; 9, 30, 223 ; 10, 1 (die ersten Erfahrungen im Terrain), 168; 11, 37, 193, 252; 13, 69, 270; 14, 103; 15, 17; 16, 37, 248; 17, 102, 265.</w:t>
      </w:r>
    </w:p>
  </w:footnote>
  <w:footnote w:id="4">
    <w:p w14:paraId="726E1DEE" w14:textId="500D3A29" w:rsidR="00D4392A" w:rsidRPr="001F4B89" w:rsidRDefault="00D4392A" w:rsidP="005246E8">
      <w:pPr>
        <w:pStyle w:val="Notedebasdepage"/>
        <w:rPr>
          <w:lang w:val="fr-FR"/>
        </w:rPr>
      </w:pPr>
      <w:r>
        <w:rPr>
          <w:rStyle w:val="Appelnotedebasdep"/>
        </w:rPr>
        <w:footnoteRef/>
      </w:r>
      <w:r>
        <w:t xml:space="preserve"> Über den offenbar vorn Gesamtplan ziemlich unabhängigen Atlas du Lyonnais von P. Gardette cf. VRom. 9, 384-386. Die Berichte der Mitarbeiter stelle ich hier zusammen: J. Pignon, </w:t>
      </w:r>
      <w:r w:rsidRPr="00020026">
        <w:rPr>
          <w:lang w:val="fr-FR"/>
        </w:rPr>
        <w:t>L’enquête</w:t>
      </w:r>
      <w:r>
        <w:t xml:space="preserve"> en Poitou, FM 15, 18, J. </w:t>
      </w:r>
      <w:r w:rsidRPr="00020026">
        <w:rPr>
          <w:lang w:val="fr-FR"/>
        </w:rPr>
        <w:t>Bonnafous</w:t>
      </w:r>
      <w:r>
        <w:t xml:space="preserve">, </w:t>
      </w:r>
      <w:r w:rsidRPr="00020026">
        <w:rPr>
          <w:lang w:val="fr-FR"/>
        </w:rPr>
        <w:t>L’enquête</w:t>
      </w:r>
      <w:r>
        <w:t xml:space="preserve"> en </w:t>
      </w:r>
      <w:r w:rsidRPr="00020026">
        <w:rPr>
          <w:lang w:val="fr-FR"/>
        </w:rPr>
        <w:t>Quercy</w:t>
      </w:r>
      <w:r>
        <w:t xml:space="preserve">, FM 15, 25, 185, Jean SEGUY, </w:t>
      </w:r>
      <w:r w:rsidRPr="00020026">
        <w:rPr>
          <w:lang w:val="fr-FR"/>
        </w:rPr>
        <w:t>L’enquête</w:t>
      </w:r>
      <w:r>
        <w:t xml:space="preserve"> en </w:t>
      </w:r>
      <w:r>
        <w:rPr>
          <w:lang w:val="fr-FR"/>
        </w:rPr>
        <w:t>h</w:t>
      </w:r>
      <w:r w:rsidRPr="00020026">
        <w:rPr>
          <w:lang w:val="fr-FR"/>
        </w:rPr>
        <w:t>aute</w:t>
      </w:r>
      <w:r>
        <w:rPr>
          <w:lang w:val="fr-FR"/>
        </w:rPr>
        <w:t xml:space="preserve"> </w:t>
      </w:r>
      <w:r>
        <w:t xml:space="preserve">Gascogne, FM 15, 181, J. Bouzet, </w:t>
      </w:r>
      <w:r w:rsidRPr="00020026">
        <w:rPr>
          <w:lang w:val="fr-FR"/>
        </w:rPr>
        <w:t>L’enquête</w:t>
      </w:r>
      <w:r>
        <w:t xml:space="preserve"> en Béarn, FM 16, 39, F. Lechanteur, </w:t>
      </w:r>
      <w:r w:rsidRPr="00020026">
        <w:rPr>
          <w:lang w:val="fr-FR"/>
        </w:rPr>
        <w:t>L’enquête</w:t>
      </w:r>
      <w:r>
        <w:t xml:space="preserve"> en Basse-Normandie, FM 16, 109, R. Loriot, Enquête en Picardie, FM 16, 179.</w:t>
      </w:r>
    </w:p>
  </w:footnote>
  <w:footnote w:id="5">
    <w:p w14:paraId="711FBA16" w14:textId="5AFFA8EE" w:rsidR="00D4392A" w:rsidRPr="00D9270C" w:rsidRDefault="00D4392A" w:rsidP="000E1C0F">
      <w:pPr>
        <w:pStyle w:val="Notedebasdepage"/>
        <w:rPr>
          <w:lang w:val="fr-FR"/>
        </w:rPr>
      </w:pPr>
      <w:r>
        <w:rPr>
          <w:rStyle w:val="Appelnotedebasdep"/>
        </w:rPr>
        <w:footnoteRef/>
      </w:r>
      <w:r>
        <w:t xml:space="preserve"> Gillierons «Fehler» sind bedingt durch den Stand der Mundartforschung der Epoche von 1880 bis 1895, in der eben Mundartaufnahmen auf Grund von semantisch disparaten Wortserien, die bestimmte Lautgesetze illustrierten, allgemein üblich waren. Die bloße Tatsache, daß Gillieron ein nach Begriffsgebieten ausgebautes </w:t>
      </w:r>
      <w:r w:rsidRPr="00020026">
        <w:rPr>
          <w:lang w:val="fr-FR"/>
        </w:rPr>
        <w:t>Questionnaire</w:t>
      </w:r>
      <w:r>
        <w:t xml:space="preserve"> anfertigte und so eine für den </w:t>
      </w:r>
      <w:r w:rsidRPr="00020026">
        <w:rPr>
          <w:lang w:val="fr-FR"/>
        </w:rPr>
        <w:t>Patoisant</w:t>
      </w:r>
      <w:r>
        <w:t xml:space="preserve"> ertragbare Abfragemethode schuf, war schon damals eine revolutionäre Neuerung. Die zweite Neuheit war, daß morphologische Fragen in bedeutsamem Umfange mitberücksichtigt wurden, die dritte, daß ein reich bemessener Wortschatz, dessen Auswahl nachträglich mit Recht beanstandet werden konnte, dem Atlas ganz neue wissenschaftliche Verwendungsmöglichkeiten erschloß.</w:t>
      </w:r>
    </w:p>
  </w:footnote>
  <w:footnote w:id="6">
    <w:p w14:paraId="0061E819" w14:textId="3E815598" w:rsidR="00D4392A" w:rsidRPr="00D9270C" w:rsidRDefault="00D4392A" w:rsidP="000E1C0F">
      <w:pPr>
        <w:pStyle w:val="Notedebasdepage"/>
        <w:rPr>
          <w:lang w:val="fr-FR"/>
        </w:rPr>
      </w:pPr>
      <w:r>
        <w:rPr>
          <w:rStyle w:val="Appelnotedebasdep"/>
        </w:rPr>
        <w:footnoteRef/>
      </w:r>
      <w:r>
        <w:t xml:space="preserve"> Cf. über den Begriff </w:t>
      </w:r>
      <w:r w:rsidRPr="00020026">
        <w:rPr>
          <w:i/>
          <w:iCs/>
          <w:lang w:val="fr-FR"/>
        </w:rPr>
        <w:t>sale</w:t>
      </w:r>
      <w:r>
        <w:t xml:space="preserve"> im BCTD 1, 74; über typisch regionale Bezeichnungen wie </w:t>
      </w:r>
      <w:r w:rsidRPr="00020026">
        <w:rPr>
          <w:i/>
          <w:iCs/>
          <w:lang w:val="fr-FR"/>
        </w:rPr>
        <w:t>chétron</w:t>
      </w:r>
      <w:r>
        <w:t xml:space="preserve"> (d'un coffre), BCTD 2, 265 ss.; octave de la fête du village, p. 274; s'engouer, p. 285; mettre trop d'eau dans la farine qu'on pétrit, p. 301, usw.</w:t>
      </w:r>
    </w:p>
  </w:footnote>
  <w:footnote w:id="7">
    <w:p w14:paraId="2B913FED" w14:textId="47C316AB" w:rsidR="00D4392A" w:rsidRPr="00442914" w:rsidRDefault="00D4392A">
      <w:pPr>
        <w:pStyle w:val="Notedebasdepage"/>
        <w:rPr>
          <w:lang w:val="fr-FR"/>
        </w:rPr>
      </w:pPr>
      <w:r>
        <w:rPr>
          <w:rStyle w:val="Appelnotedebasdep"/>
        </w:rPr>
        <w:footnoteRef/>
      </w:r>
      <w:r>
        <w:t xml:space="preserve"> </w:t>
      </w:r>
      <w:r w:rsidRPr="0096605F">
        <w:t>Jaberg-Jud, Der Sprachatlas als Forschungsinstrument, 1928.</w:t>
      </w:r>
    </w:p>
  </w:footnote>
  <w:footnote w:id="8">
    <w:p w14:paraId="1E08751B" w14:textId="39E37CF1" w:rsidR="00D4392A" w:rsidRPr="00442914" w:rsidRDefault="00D4392A" w:rsidP="0096605F">
      <w:pPr>
        <w:pStyle w:val="Notedebasdepage"/>
        <w:rPr>
          <w:lang w:val="fr-FR"/>
        </w:rPr>
      </w:pPr>
      <w:r>
        <w:rPr>
          <w:rStyle w:val="Appelnotedebasdep"/>
        </w:rPr>
        <w:footnoteRef/>
      </w:r>
      <w:r>
        <w:t xml:space="preserve"> Über die Schwierigkeiten, die ein Explorator bei der Aufnahme seiner muttersprachlichen Mundartregion meistern muß, hat K. Jaberg, R 50, 280-283 Wesentliches gesagt, wozu ich ähnliche Beispiele aus eigenen Erfahrungen beifügen könnte.</w:t>
      </w:r>
    </w:p>
  </w:footnote>
  <w:footnote w:id="9">
    <w:p w14:paraId="36277420" w14:textId="698B20F0" w:rsidR="00D4392A" w:rsidRPr="00442914" w:rsidRDefault="00D4392A">
      <w:pPr>
        <w:pStyle w:val="Notedebasdepage"/>
        <w:rPr>
          <w:lang w:val="fr-FR"/>
        </w:rPr>
      </w:pPr>
      <w:r>
        <w:rPr>
          <w:rStyle w:val="Appelnotedebasdep"/>
        </w:rPr>
        <w:footnoteRef/>
      </w:r>
      <w:r>
        <w:t xml:space="preserve"> </w:t>
      </w:r>
      <w:r w:rsidRPr="0096605F">
        <w:t>Was über die Aufnahme von 'Sachen', die angeblich nur bei Regionalatlanten möglich sei, in den Berichten vorgetragen wird, ist durch die illustrierten Karten des A</w:t>
      </w:r>
      <w:r>
        <w:t>I</w:t>
      </w:r>
      <w:r w:rsidRPr="0096605F">
        <w:t>S und durch den Band von P. Scheuermeier, Bauernwerk, 1943, längst überholt.</w:t>
      </w:r>
    </w:p>
  </w:footnote>
  <w:footnote w:id="10">
    <w:p w14:paraId="5AC8EB6F" w14:textId="0B1CC37B" w:rsidR="00D4392A" w:rsidRPr="001A0B58" w:rsidRDefault="00D4392A">
      <w:pPr>
        <w:pStyle w:val="Notedebasdepage"/>
        <w:rPr>
          <w:lang w:val="fr-FR"/>
        </w:rPr>
      </w:pPr>
      <w:r>
        <w:rPr>
          <w:rStyle w:val="Appelnotedebasdep"/>
        </w:rPr>
        <w:footnoteRef/>
      </w:r>
      <w:r>
        <w:t xml:space="preserve"> </w:t>
      </w:r>
      <w:r w:rsidRPr="00A04181">
        <w:t>Man sehe K. Jabergs Äußerungen ein in VRom. 5, 66, J. Jud, RLiR 4, 251-289.</w:t>
      </w:r>
    </w:p>
  </w:footnote>
  <w:footnote w:id="11">
    <w:p w14:paraId="2F226799" w14:textId="651452DB" w:rsidR="00D4392A" w:rsidRPr="001A0B58" w:rsidRDefault="00D4392A">
      <w:pPr>
        <w:pStyle w:val="Notedebasdepage"/>
        <w:rPr>
          <w:lang w:val="fr-FR"/>
        </w:rPr>
      </w:pPr>
      <w:r>
        <w:rPr>
          <w:rStyle w:val="Appelnotedebasdep"/>
        </w:rPr>
        <w:footnoteRef/>
      </w:r>
      <w:r>
        <w:t xml:space="preserve"> </w:t>
      </w:r>
      <w:r w:rsidRPr="00A04181">
        <w:t>Man ist von einem solchen persönlichen Einsatz menschlich ergriffen: hoffentlich ist es La</w:t>
      </w:r>
      <w:r>
        <w:t>l</w:t>
      </w:r>
      <w:r w:rsidRPr="00A04181">
        <w:t>anne beschieden, als erster seine Atlasmaterialien in geeigneter Form zu publizieren.</w:t>
      </w:r>
    </w:p>
  </w:footnote>
  <w:footnote w:id="12">
    <w:p w14:paraId="117A5127" w14:textId="416FBCAD" w:rsidR="00D4392A" w:rsidRPr="001A0B58" w:rsidRDefault="00D4392A" w:rsidP="00A04181">
      <w:pPr>
        <w:pStyle w:val="Notedebasdepage"/>
        <w:rPr>
          <w:lang w:val="fr-FR"/>
        </w:rPr>
      </w:pPr>
      <w:r>
        <w:rPr>
          <w:rStyle w:val="Appelnotedebasdep"/>
        </w:rPr>
        <w:footnoteRef/>
      </w:r>
      <w:r>
        <w:t xml:space="preserve"> Wenn ich die Karte der «points d'enquête» richtig interpretiere, so ist in den meisten der im ALF aufgenommenen Ortschaften durch Lalanne eine neue Mundartaufnahme gemacht worden.</w:t>
      </w:r>
    </w:p>
  </w:footnote>
  <w:footnote w:id="13">
    <w:p w14:paraId="7573E95B" w14:textId="06688DEF" w:rsidR="00D4392A" w:rsidRPr="001A0B58" w:rsidRDefault="00D4392A">
      <w:pPr>
        <w:pStyle w:val="Notedebasdepage"/>
        <w:rPr>
          <w:lang w:val="fr-FR"/>
        </w:rPr>
      </w:pPr>
      <w:r>
        <w:rPr>
          <w:rStyle w:val="Appelnotedebasdep"/>
        </w:rPr>
        <w:footnoteRef/>
      </w:r>
      <w:r>
        <w:t xml:space="preserve"> </w:t>
      </w:r>
      <w:r w:rsidRPr="00A04181">
        <w:t>Bekanntlich hat Millardet nur einen Teil des Departement Landes bereist.</w:t>
      </w:r>
    </w:p>
  </w:footnote>
  <w:footnote w:id="14">
    <w:p w14:paraId="1FD281F9" w14:textId="7AEBCD55" w:rsidR="00D4392A" w:rsidRPr="00A04181" w:rsidRDefault="00D4392A">
      <w:pPr>
        <w:pStyle w:val="Notedebasdepage"/>
        <w:rPr>
          <w:lang w:val="fr-FR"/>
        </w:rPr>
      </w:pPr>
      <w:r>
        <w:rPr>
          <w:rStyle w:val="Appelnotedebasdep"/>
        </w:rPr>
        <w:footnoteRef/>
      </w:r>
      <w:r>
        <w:t xml:space="preserve"> </w:t>
      </w:r>
      <w:r w:rsidRPr="007A0923">
        <w:t>Ich</w:t>
      </w:r>
      <w:r>
        <w:t xml:space="preserve"> </w:t>
      </w:r>
      <w:r w:rsidRPr="007A0923">
        <w:t>füge</w:t>
      </w:r>
      <w:r>
        <w:t xml:space="preserve"> </w:t>
      </w:r>
      <w:r w:rsidRPr="007A0923">
        <w:t>die</w:t>
      </w:r>
      <w:r>
        <w:t xml:space="preserve"> </w:t>
      </w:r>
      <w:r w:rsidRPr="007A0923">
        <w:t>Punktzahl</w:t>
      </w:r>
      <w:r>
        <w:t xml:space="preserve"> </w:t>
      </w:r>
      <w:r w:rsidRPr="007A0923">
        <w:t>von</w:t>
      </w:r>
      <w:r>
        <w:t xml:space="preserve"> </w:t>
      </w:r>
      <w:r w:rsidRPr="007A0923">
        <w:t>Millardet an.</w:t>
      </w:r>
      <w:r>
        <w:t xml:space="preserve"> </w:t>
      </w:r>
      <w:r w:rsidRPr="007A0923">
        <w:t>Von</w:t>
      </w:r>
      <w:r>
        <w:t xml:space="preserve"> </w:t>
      </w:r>
      <w:r w:rsidRPr="007A0923">
        <w:t>dem</w:t>
      </w:r>
      <w:r>
        <w:t xml:space="preserve"> </w:t>
      </w:r>
      <w:r w:rsidRPr="007A0923">
        <w:t>bei Millardet aufgenommenen dichten Netz von 88 Ortschaften figurieren</w:t>
      </w:r>
      <w:r>
        <w:t xml:space="preserve"> </w:t>
      </w:r>
      <w:r w:rsidRPr="007A0923">
        <w:t>12</w:t>
      </w:r>
      <w:r>
        <w:t xml:space="preserve"> </w:t>
      </w:r>
      <w:r w:rsidRPr="007A0923">
        <w:t xml:space="preserve">ebenfalls in den Materialien von Lalanne, also kaum </w:t>
      </w:r>
      <w:r>
        <w:t>1/7</w:t>
      </w:r>
      <w:r w:rsidRPr="007A0923">
        <w:t>.</w:t>
      </w:r>
    </w:p>
  </w:footnote>
  <w:footnote w:id="15">
    <w:p w14:paraId="745B600F" w14:textId="0CD19BA2" w:rsidR="00D4392A" w:rsidRPr="009B1E79" w:rsidRDefault="00D4392A" w:rsidP="00C128C1">
      <w:pPr>
        <w:pStyle w:val="Notedebasdepage"/>
        <w:rPr>
          <w:lang w:val="fr-FR"/>
        </w:rPr>
      </w:pPr>
      <w:r>
        <w:rPr>
          <w:rStyle w:val="Appelnotedebasdep"/>
        </w:rPr>
        <w:footnoteRef/>
      </w:r>
      <w:r>
        <w:t xml:space="preserve"> Über Transkriptionsverfahren, Aussprache- und Gehörschwankungen cf. den Aufsatz von K. Jaberg/J. Jud in der ZRPh. 47, 171-218.</w:t>
      </w:r>
    </w:p>
  </w:footnote>
  <w:footnote w:id="16">
    <w:p w14:paraId="5E31C82B" w14:textId="57A5C263" w:rsidR="00D4392A" w:rsidRPr="009B1E79" w:rsidRDefault="00D4392A" w:rsidP="00C128C1">
      <w:pPr>
        <w:pStyle w:val="Notedebasdepage"/>
        <w:rPr>
          <w:lang w:val="fr-FR"/>
        </w:rPr>
      </w:pPr>
      <w:r>
        <w:rPr>
          <w:rStyle w:val="Appelnotedebasdep"/>
        </w:rPr>
        <w:footnoteRef/>
      </w:r>
      <w:r>
        <w:t xml:space="preserve"> Zweifellos besaß Edmont als Pikarde, der alle Vokale vor Nasal nasalisiert, das velare -n nicht in dem von Gillieron ihm übermittelten Transkriptionssystem (cf. Notice, p. 19): er notiert das velare -n vor k auch nicht in den Ergebnissen von ˹sank˺ (&lt; sangue) (ALF 1187). Wer aber seine Verlegenheitsnotierungen der Nasalvokale in der Zone, wo finales velares n geläufig ist, auf der Karte </w:t>
      </w:r>
      <w:r w:rsidRPr="00D4392A">
        <w:rPr>
          <w:lang w:val="fr-FR"/>
        </w:rPr>
        <w:t>main</w:t>
      </w:r>
      <w:r>
        <w:t xml:space="preserve">, </w:t>
      </w:r>
      <w:r w:rsidRPr="00D4392A">
        <w:rPr>
          <w:lang w:val="fr-FR"/>
        </w:rPr>
        <w:t>pain</w:t>
      </w:r>
      <w:r>
        <w:t xml:space="preserve"> (ALF 796, 797, 964) etwas genauer verfolgt, merkt sofort, daß sein Ohr wohl perzipierte, aber sein Transkriptionssystem nicht genügte. Bei der Ankunft in den «Landes» war Edmont also in der gleichen Lage wie ein Franzose, der plötzlich zwei palatale Varianten ć und č des Rätoromanischen mit dem einzigen vorgesehenen Transkriptionszeichen des ALF unterscheiden müßte.</w:t>
      </w:r>
    </w:p>
  </w:footnote>
  <w:footnote w:id="17">
    <w:p w14:paraId="760772EB" w14:textId="6A5C3C98" w:rsidR="00D4392A" w:rsidRPr="00B8002C" w:rsidRDefault="00D4392A" w:rsidP="002864EA">
      <w:pPr>
        <w:pStyle w:val="Notedebasdepage"/>
        <w:rPr>
          <w:lang w:val="fr-FR"/>
        </w:rPr>
      </w:pPr>
      <w:r>
        <w:rPr>
          <w:rStyle w:val="Appelnotedebasdep"/>
        </w:rPr>
        <w:footnoteRef/>
      </w:r>
      <w:r>
        <w:t xml:space="preserve"> Das ist nicht richtig: auf Karte: genau (ALF, 638) ist P. 665 -ñ notiert, was genau mit Millardet 232 (=P. 72) übereinstimmt: die übrigen für «</w:t>
      </w:r>
      <w:r w:rsidRPr="00D4392A">
        <w:rPr>
          <w:lang w:val="fr-FR"/>
        </w:rPr>
        <w:t>genou</w:t>
      </w:r>
      <w:r>
        <w:t>» vergleichbaren Angaben des ALF und Millardet stimmen ebenfalls.</w:t>
      </w:r>
    </w:p>
  </w:footnote>
  <w:footnote w:id="18">
    <w:p w14:paraId="58F9B7D7" w14:textId="0C5DCE4A" w:rsidR="00D4392A" w:rsidRPr="009E44EC" w:rsidRDefault="00D4392A" w:rsidP="00815D42">
      <w:pPr>
        <w:pStyle w:val="Notedebasdepage"/>
        <w:rPr>
          <w:lang w:val="fr-FR"/>
        </w:rPr>
      </w:pPr>
      <w:r>
        <w:rPr>
          <w:rStyle w:val="Appelnotedebasdep"/>
        </w:rPr>
        <w:footnoteRef/>
      </w:r>
      <w:r>
        <w:t xml:space="preserve"> Man darf von einem Kritiker des ALF die Einsicht der </w:t>
      </w:r>
      <w:r w:rsidRPr="00D4392A">
        <w:rPr>
          <w:lang w:val="fr-FR"/>
        </w:rPr>
        <w:t>Notice</w:t>
      </w:r>
      <w:r>
        <w:t xml:space="preserve"> verlangen, wo man p. 44 über das Sujet von P. </w:t>
      </w:r>
      <w:r w:rsidRPr="00D4392A">
        <w:rPr>
          <w:lang w:val="fr-FR"/>
        </w:rPr>
        <w:t xml:space="preserve">549 </w:t>
      </w:r>
      <w:r w:rsidRPr="00D4392A">
        <w:t>liest</w:t>
      </w:r>
      <w:r w:rsidRPr="00D4392A">
        <w:rPr>
          <w:lang w:val="fr-FR"/>
        </w:rPr>
        <w:t>: gar</w:t>
      </w:r>
      <w:r>
        <w:rPr>
          <w:lang w:val="fr-FR"/>
        </w:rPr>
        <w:t>ç</w:t>
      </w:r>
      <w:r w:rsidRPr="00D4392A">
        <w:rPr>
          <w:lang w:val="fr-FR"/>
        </w:rPr>
        <w:t xml:space="preserve">on d'hôtel, originaire de Cissac, mais habitant à Paulhac, </w:t>
      </w:r>
      <w:r w:rsidRPr="00D4392A">
        <w:t>also ist zu fragen: wie lautet der Auslautvokal in</w:t>
      </w:r>
      <w:r w:rsidRPr="00D4392A">
        <w:rPr>
          <w:lang w:val="fr-FR"/>
        </w:rPr>
        <w:t xml:space="preserve"> Paulhac?</w:t>
      </w:r>
    </w:p>
  </w:footnote>
  <w:footnote w:id="19">
    <w:p w14:paraId="08438C06" w14:textId="2BF92A87" w:rsidR="00D4392A" w:rsidRPr="00234FCB" w:rsidRDefault="00D4392A">
      <w:pPr>
        <w:pStyle w:val="Notedebasdepage"/>
        <w:rPr>
          <w:lang w:val="fr-FR"/>
        </w:rPr>
      </w:pPr>
      <w:r>
        <w:rPr>
          <w:rStyle w:val="Appelnotedebasdep"/>
        </w:rPr>
        <w:footnoteRef/>
      </w:r>
      <w:r>
        <w:t xml:space="preserve"> </w:t>
      </w:r>
      <w:r w:rsidRPr="00C921FB">
        <w:t>Texte,</w:t>
      </w:r>
      <w:r>
        <w:t xml:space="preserve"> </w:t>
      </w:r>
      <w:r w:rsidRPr="00C921FB">
        <w:t>die</w:t>
      </w:r>
      <w:r>
        <w:t xml:space="preserve"> </w:t>
      </w:r>
      <w:r w:rsidRPr="00C921FB">
        <w:t>Lalanne ebenfalls</w:t>
      </w:r>
      <w:r>
        <w:t xml:space="preserve"> </w:t>
      </w:r>
      <w:r w:rsidRPr="00C921FB">
        <w:t>nicht erwähnt.</w:t>
      </w:r>
    </w:p>
  </w:footnote>
  <w:footnote w:id="20">
    <w:p w14:paraId="30FB22D6" w14:textId="70C39A49" w:rsidR="00D4392A" w:rsidRPr="00923A17" w:rsidRDefault="00D4392A" w:rsidP="00D462CE">
      <w:pPr>
        <w:pStyle w:val="Notedebasdepage"/>
        <w:rPr>
          <w:lang w:val="fr-FR"/>
        </w:rPr>
      </w:pPr>
      <w:r>
        <w:rPr>
          <w:rStyle w:val="Appelnotedebasdep"/>
        </w:rPr>
        <w:footnoteRef/>
      </w:r>
      <w:r>
        <w:t xml:space="preserve"> Die meisten dieser Karten zeigen im Norden mehr oder weniger gut maskierte Lehnwörter aus dem Provenzalischen oder Südwestfranzösischen, die im altgaskognischen Bordeaux lautlich oder morphologisch angepaßt als hauptstädtische Provinzialismen nach Süden vorgestoßen sind.</w:t>
      </w:r>
    </w:p>
  </w:footnote>
  <w:footnote w:id="21">
    <w:p w14:paraId="127B4C31" w14:textId="17E93372" w:rsidR="00D4392A" w:rsidRPr="00D834E7" w:rsidRDefault="00D4392A">
      <w:pPr>
        <w:pStyle w:val="Notedebasdepage"/>
        <w:rPr>
          <w:lang w:val="fr-FR"/>
        </w:rPr>
      </w:pPr>
      <w:r>
        <w:rPr>
          <w:rStyle w:val="Appelnotedebasdep"/>
        </w:rPr>
        <w:footnoteRef/>
      </w:r>
      <w:r>
        <w:t xml:space="preserve"> [manque]</w:t>
      </w:r>
    </w:p>
  </w:footnote>
  <w:footnote w:id="22">
    <w:p w14:paraId="1ED62A8A" w14:textId="77DC7957" w:rsidR="00D4392A" w:rsidRPr="008A4F04" w:rsidRDefault="00D4392A">
      <w:pPr>
        <w:pStyle w:val="Notedebasdepage"/>
        <w:rPr>
          <w:lang w:val="fr-FR"/>
        </w:rPr>
      </w:pPr>
      <w:r>
        <w:rPr>
          <w:rStyle w:val="Appelnotedebasdep"/>
        </w:rPr>
        <w:footnoteRef/>
      </w:r>
      <w:r>
        <w:t xml:space="preserve"> </w:t>
      </w:r>
      <w:r w:rsidRPr="00303D23">
        <w:t>Hier zuletzt wieder K. Jaberg, VRom. 7, 305.</w:t>
      </w:r>
    </w:p>
  </w:footnote>
  <w:footnote w:id="23">
    <w:p w14:paraId="4FAA913D" w14:textId="2CDC6706" w:rsidR="00D4392A" w:rsidRPr="0037560C" w:rsidRDefault="00D4392A">
      <w:pPr>
        <w:pStyle w:val="Notedebasdepage"/>
        <w:rPr>
          <w:lang w:val="fr-FR"/>
        </w:rPr>
      </w:pPr>
      <w:r>
        <w:rPr>
          <w:rStyle w:val="Appelnotedebasdep"/>
        </w:rPr>
        <w:footnoteRef/>
      </w:r>
      <w:r>
        <w:t xml:space="preserve"> </w:t>
      </w:r>
      <w:r w:rsidRPr="0037560C">
        <w:t>Man erinnere sich der Feststellungen von Terracher, Les aires morpho</w:t>
      </w:r>
      <w:r>
        <w:t>l</w:t>
      </w:r>
      <w:r w:rsidRPr="0037560C">
        <w:t>ogiques, p. 50, K. Jaberg, Notes sur la finale dans les patois du Pi</w:t>
      </w:r>
      <w:r>
        <w:t>é</w:t>
      </w:r>
      <w:r w:rsidRPr="0037560C">
        <w:t>mont (BGl. 10, 47-79); M. Grisch, Die Mundart von Surmeir (RH 12, 214-227).</w:t>
      </w:r>
    </w:p>
  </w:footnote>
  <w:footnote w:id="24">
    <w:p w14:paraId="2F28F22C" w14:textId="23462EC9" w:rsidR="00D4392A" w:rsidRPr="0037560C" w:rsidRDefault="00D4392A">
      <w:pPr>
        <w:pStyle w:val="Notedebasdepage"/>
        <w:rPr>
          <w:lang w:val="fr-FR"/>
        </w:rPr>
      </w:pPr>
      <w:r>
        <w:rPr>
          <w:rStyle w:val="Appelnotedebasdep"/>
        </w:rPr>
        <w:footnoteRef/>
      </w:r>
      <w:r>
        <w:t xml:space="preserve"> </w:t>
      </w:r>
      <w:r w:rsidRPr="0037560C">
        <w:t>Man darf auf das reiche Material der Verbalkonjugation und insbesondere auf die Konjugationstabellen des 8. Bandes des A7S und insbesondere der K. 1682-1701 hinweisen.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B62D03"/>
    <w:multiLevelType w:val="hybridMultilevel"/>
    <w:tmpl w:val="13261E1E"/>
    <w:lvl w:ilvl="0" w:tplc="EC181E44">
      <w:numFmt w:val="bullet"/>
      <w:lvlText w:val="■"/>
      <w:lvlJc w:val="left"/>
      <w:pPr>
        <w:ind w:left="1910" w:hanging="146"/>
      </w:pPr>
      <w:rPr>
        <w:rFonts w:ascii="Times New Roman" w:eastAsia="Times New Roman" w:hAnsi="Times New Roman" w:cs="Times New Roman" w:hint="default"/>
        <w:w w:val="100"/>
        <w:sz w:val="22"/>
        <w:szCs w:val="22"/>
        <w:lang w:val="de-DE" w:eastAsia="en-US" w:bidi="ar-SA"/>
      </w:rPr>
    </w:lvl>
    <w:lvl w:ilvl="1" w:tplc="A0648DBE">
      <w:numFmt w:val="bullet"/>
      <w:lvlText w:val="•"/>
      <w:lvlJc w:val="left"/>
      <w:pPr>
        <w:ind w:left="2630" w:hanging="146"/>
      </w:pPr>
      <w:rPr>
        <w:rFonts w:hint="default"/>
        <w:lang w:val="de-DE" w:eastAsia="en-US" w:bidi="ar-SA"/>
      </w:rPr>
    </w:lvl>
    <w:lvl w:ilvl="2" w:tplc="3CDE860A">
      <w:numFmt w:val="bullet"/>
      <w:lvlText w:val="•"/>
      <w:lvlJc w:val="left"/>
      <w:pPr>
        <w:ind w:left="3341" w:hanging="146"/>
      </w:pPr>
      <w:rPr>
        <w:rFonts w:hint="default"/>
        <w:lang w:val="de-DE" w:eastAsia="en-US" w:bidi="ar-SA"/>
      </w:rPr>
    </w:lvl>
    <w:lvl w:ilvl="3" w:tplc="C8D423A8">
      <w:numFmt w:val="bullet"/>
      <w:lvlText w:val="•"/>
      <w:lvlJc w:val="left"/>
      <w:pPr>
        <w:ind w:left="4051" w:hanging="146"/>
      </w:pPr>
      <w:rPr>
        <w:rFonts w:hint="default"/>
        <w:lang w:val="de-DE" w:eastAsia="en-US" w:bidi="ar-SA"/>
      </w:rPr>
    </w:lvl>
    <w:lvl w:ilvl="4" w:tplc="6DE45DDE">
      <w:numFmt w:val="bullet"/>
      <w:lvlText w:val="•"/>
      <w:lvlJc w:val="left"/>
      <w:pPr>
        <w:ind w:left="4762" w:hanging="146"/>
      </w:pPr>
      <w:rPr>
        <w:rFonts w:hint="default"/>
        <w:lang w:val="de-DE" w:eastAsia="en-US" w:bidi="ar-SA"/>
      </w:rPr>
    </w:lvl>
    <w:lvl w:ilvl="5" w:tplc="67B88066">
      <w:numFmt w:val="bullet"/>
      <w:lvlText w:val="•"/>
      <w:lvlJc w:val="left"/>
      <w:pPr>
        <w:ind w:left="5472" w:hanging="146"/>
      </w:pPr>
      <w:rPr>
        <w:rFonts w:hint="default"/>
        <w:lang w:val="de-DE" w:eastAsia="en-US" w:bidi="ar-SA"/>
      </w:rPr>
    </w:lvl>
    <w:lvl w:ilvl="6" w:tplc="31D40240">
      <w:numFmt w:val="bullet"/>
      <w:lvlText w:val="•"/>
      <w:lvlJc w:val="left"/>
      <w:pPr>
        <w:ind w:left="6183" w:hanging="146"/>
      </w:pPr>
      <w:rPr>
        <w:rFonts w:hint="default"/>
        <w:lang w:val="de-DE" w:eastAsia="en-US" w:bidi="ar-SA"/>
      </w:rPr>
    </w:lvl>
    <w:lvl w:ilvl="7" w:tplc="ADAAE85A">
      <w:numFmt w:val="bullet"/>
      <w:lvlText w:val="•"/>
      <w:lvlJc w:val="left"/>
      <w:pPr>
        <w:ind w:left="6893" w:hanging="146"/>
      </w:pPr>
      <w:rPr>
        <w:rFonts w:hint="default"/>
        <w:lang w:val="de-DE" w:eastAsia="en-US" w:bidi="ar-SA"/>
      </w:rPr>
    </w:lvl>
    <w:lvl w:ilvl="8" w:tplc="426C8BE0">
      <w:numFmt w:val="bullet"/>
      <w:lvlText w:val="•"/>
      <w:lvlJc w:val="left"/>
      <w:pPr>
        <w:ind w:left="7604" w:hanging="146"/>
      </w:pPr>
      <w:rPr>
        <w:rFonts w:hint="default"/>
        <w:lang w:val="de-DE" w:eastAsia="en-US" w:bidi="ar-SA"/>
      </w:rPr>
    </w:lvl>
  </w:abstractNum>
  <w:abstractNum w:abstractNumId="1" w15:restartNumberingAfterBreak="0">
    <w:nsid w:val="4BED1332"/>
    <w:multiLevelType w:val="hybridMultilevel"/>
    <w:tmpl w:val="1DE4F804"/>
    <w:lvl w:ilvl="0" w:tplc="563830F6">
      <w:start w:val="2"/>
      <w:numFmt w:val="decimal"/>
      <w:lvlText w:val="%1."/>
      <w:lvlJc w:val="left"/>
      <w:pPr>
        <w:ind w:left="350" w:hanging="267"/>
        <w:jc w:val="right"/>
      </w:pPr>
      <w:rPr>
        <w:rFonts w:ascii="Times New Roman" w:eastAsia="Times New Roman" w:hAnsi="Times New Roman" w:cs="Times New Roman" w:hint="default"/>
        <w:w w:val="100"/>
        <w:sz w:val="24"/>
        <w:szCs w:val="24"/>
        <w:lang w:val="de-DE" w:eastAsia="en-US" w:bidi="ar-SA"/>
      </w:rPr>
    </w:lvl>
    <w:lvl w:ilvl="1" w:tplc="ABA2D04C">
      <w:numFmt w:val="bullet"/>
      <w:lvlText w:val="•"/>
      <w:lvlJc w:val="left"/>
      <w:pPr>
        <w:ind w:left="360" w:hanging="267"/>
      </w:pPr>
      <w:rPr>
        <w:rFonts w:hint="default"/>
        <w:lang w:val="de-DE" w:eastAsia="en-US" w:bidi="ar-SA"/>
      </w:rPr>
    </w:lvl>
    <w:lvl w:ilvl="2" w:tplc="872E5332">
      <w:numFmt w:val="bullet"/>
      <w:lvlText w:val="•"/>
      <w:lvlJc w:val="left"/>
      <w:pPr>
        <w:ind w:left="3120" w:hanging="267"/>
      </w:pPr>
      <w:rPr>
        <w:rFonts w:hint="default"/>
        <w:lang w:val="de-DE" w:eastAsia="en-US" w:bidi="ar-SA"/>
      </w:rPr>
    </w:lvl>
    <w:lvl w:ilvl="3" w:tplc="0DD27456">
      <w:numFmt w:val="bullet"/>
      <w:lvlText w:val="•"/>
      <w:lvlJc w:val="left"/>
      <w:pPr>
        <w:ind w:left="3858" w:hanging="267"/>
      </w:pPr>
      <w:rPr>
        <w:rFonts w:hint="default"/>
        <w:lang w:val="de-DE" w:eastAsia="en-US" w:bidi="ar-SA"/>
      </w:rPr>
    </w:lvl>
    <w:lvl w:ilvl="4" w:tplc="8C6EBCD0">
      <w:numFmt w:val="bullet"/>
      <w:lvlText w:val="•"/>
      <w:lvlJc w:val="left"/>
      <w:pPr>
        <w:ind w:left="4596" w:hanging="267"/>
      </w:pPr>
      <w:rPr>
        <w:rFonts w:hint="default"/>
        <w:lang w:val="de-DE" w:eastAsia="en-US" w:bidi="ar-SA"/>
      </w:rPr>
    </w:lvl>
    <w:lvl w:ilvl="5" w:tplc="2EF85740">
      <w:numFmt w:val="bullet"/>
      <w:lvlText w:val="•"/>
      <w:lvlJc w:val="left"/>
      <w:pPr>
        <w:ind w:left="5334" w:hanging="267"/>
      </w:pPr>
      <w:rPr>
        <w:rFonts w:hint="default"/>
        <w:lang w:val="de-DE" w:eastAsia="en-US" w:bidi="ar-SA"/>
      </w:rPr>
    </w:lvl>
    <w:lvl w:ilvl="6" w:tplc="CE10CEDE">
      <w:numFmt w:val="bullet"/>
      <w:lvlText w:val="•"/>
      <w:lvlJc w:val="left"/>
      <w:pPr>
        <w:ind w:left="6072" w:hanging="267"/>
      </w:pPr>
      <w:rPr>
        <w:rFonts w:hint="default"/>
        <w:lang w:val="de-DE" w:eastAsia="en-US" w:bidi="ar-SA"/>
      </w:rPr>
    </w:lvl>
    <w:lvl w:ilvl="7" w:tplc="D062B6DC">
      <w:numFmt w:val="bullet"/>
      <w:lvlText w:val="•"/>
      <w:lvlJc w:val="left"/>
      <w:pPr>
        <w:ind w:left="6810" w:hanging="267"/>
      </w:pPr>
      <w:rPr>
        <w:rFonts w:hint="default"/>
        <w:lang w:val="de-DE" w:eastAsia="en-US" w:bidi="ar-SA"/>
      </w:rPr>
    </w:lvl>
    <w:lvl w:ilvl="8" w:tplc="A70C21A0">
      <w:numFmt w:val="bullet"/>
      <w:lvlText w:val="•"/>
      <w:lvlJc w:val="left"/>
      <w:pPr>
        <w:ind w:left="7548" w:hanging="267"/>
      </w:pPr>
      <w:rPr>
        <w:rFonts w:hint="default"/>
        <w:lang w:val="de-DE"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E5"/>
    <w:rsid w:val="00020026"/>
    <w:rsid w:val="00022D2C"/>
    <w:rsid w:val="000D3652"/>
    <w:rsid w:val="000E0BD2"/>
    <w:rsid w:val="000E1C0F"/>
    <w:rsid w:val="00107A34"/>
    <w:rsid w:val="00125DCF"/>
    <w:rsid w:val="00192121"/>
    <w:rsid w:val="001A0B58"/>
    <w:rsid w:val="001F4B89"/>
    <w:rsid w:val="00234FCB"/>
    <w:rsid w:val="00250BD8"/>
    <w:rsid w:val="00281BC7"/>
    <w:rsid w:val="002864EA"/>
    <w:rsid w:val="002F40C8"/>
    <w:rsid w:val="00303D23"/>
    <w:rsid w:val="0034009F"/>
    <w:rsid w:val="0037560C"/>
    <w:rsid w:val="003D7E6F"/>
    <w:rsid w:val="00431F14"/>
    <w:rsid w:val="00442914"/>
    <w:rsid w:val="00446B4E"/>
    <w:rsid w:val="004A5C2F"/>
    <w:rsid w:val="005246E8"/>
    <w:rsid w:val="00575C15"/>
    <w:rsid w:val="006562BD"/>
    <w:rsid w:val="0067404E"/>
    <w:rsid w:val="00686EC8"/>
    <w:rsid w:val="006C2DE5"/>
    <w:rsid w:val="006F1B8C"/>
    <w:rsid w:val="006F5BE4"/>
    <w:rsid w:val="007608BD"/>
    <w:rsid w:val="007818B6"/>
    <w:rsid w:val="0078625C"/>
    <w:rsid w:val="007A0923"/>
    <w:rsid w:val="00815D42"/>
    <w:rsid w:val="00837931"/>
    <w:rsid w:val="00861D24"/>
    <w:rsid w:val="00892EC5"/>
    <w:rsid w:val="008A4F04"/>
    <w:rsid w:val="008E1A8D"/>
    <w:rsid w:val="008E7E9F"/>
    <w:rsid w:val="008F7A05"/>
    <w:rsid w:val="00923A17"/>
    <w:rsid w:val="0096605F"/>
    <w:rsid w:val="009B1E79"/>
    <w:rsid w:val="009E44EC"/>
    <w:rsid w:val="009F045D"/>
    <w:rsid w:val="00A04181"/>
    <w:rsid w:val="00B36776"/>
    <w:rsid w:val="00B8002C"/>
    <w:rsid w:val="00BA6862"/>
    <w:rsid w:val="00BB795D"/>
    <w:rsid w:val="00C128C1"/>
    <w:rsid w:val="00C60DC6"/>
    <w:rsid w:val="00C921FB"/>
    <w:rsid w:val="00D31F93"/>
    <w:rsid w:val="00D4392A"/>
    <w:rsid w:val="00D462CE"/>
    <w:rsid w:val="00D6326C"/>
    <w:rsid w:val="00D834E7"/>
    <w:rsid w:val="00D9227A"/>
    <w:rsid w:val="00D9270C"/>
    <w:rsid w:val="00E71387"/>
    <w:rsid w:val="00E90451"/>
    <w:rsid w:val="00F63BA1"/>
    <w:rsid w:val="00F801F8"/>
    <w:rsid w:val="00FB09C7"/>
    <w:rsid w:val="00FF25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D0E4"/>
  <w15:docId w15:val="{137C0C53-CA32-4F95-BC79-5F51DAD8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350" w:hanging="265"/>
    </w:pPr>
  </w:style>
  <w:style w:type="paragraph" w:customStyle="1" w:styleId="TableParagraph">
    <w:name w:val="Table Paragraph"/>
    <w:basedOn w:val="Normal"/>
    <w:uiPriority w:val="1"/>
    <w:qFormat/>
  </w:style>
  <w:style w:type="paragraph" w:styleId="Notedebasdepage">
    <w:name w:val="footnote text"/>
    <w:basedOn w:val="Normal"/>
    <w:link w:val="NotedebasdepageCar"/>
    <w:uiPriority w:val="99"/>
    <w:unhideWhenUsed/>
    <w:rsid w:val="000E0BD2"/>
    <w:rPr>
      <w:sz w:val="20"/>
      <w:szCs w:val="20"/>
    </w:rPr>
  </w:style>
  <w:style w:type="character" w:customStyle="1" w:styleId="NotedebasdepageCar">
    <w:name w:val="Note de bas de page Car"/>
    <w:basedOn w:val="Policepardfaut"/>
    <w:link w:val="Notedebasdepage"/>
    <w:uiPriority w:val="99"/>
    <w:rsid w:val="000E0BD2"/>
    <w:rPr>
      <w:rFonts w:ascii="Times New Roman" w:eastAsia="Times New Roman" w:hAnsi="Times New Roman" w:cs="Times New Roman"/>
      <w:sz w:val="20"/>
      <w:szCs w:val="20"/>
      <w:lang w:val="de-DE"/>
    </w:rPr>
  </w:style>
  <w:style w:type="character" w:styleId="Appelnotedebasdep">
    <w:name w:val="footnote reference"/>
    <w:basedOn w:val="Policepardfaut"/>
    <w:uiPriority w:val="99"/>
    <w:semiHidden/>
    <w:unhideWhenUsed/>
    <w:rsid w:val="000E0B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5F6B9-2843-4C07-86AA-939535397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5</Pages>
  <Words>2920</Words>
  <Characters>16064</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Comptes rendus = Besprechungen = Recensioni</vt:lpstr>
    </vt:vector>
  </TitlesOfParts>
  <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Comptes rendus = Besprechungen = Recensioni</dc:title>
  <dc:creator>Frederic Dinguirard</dc:creator>
  <cp:lastModifiedBy>Frederic Dinguirard</cp:lastModifiedBy>
  <cp:revision>14</cp:revision>
  <cp:lastPrinted>2021-01-09T23:02:00Z</cp:lastPrinted>
  <dcterms:created xsi:type="dcterms:W3CDTF">2021-01-09T22:21:00Z</dcterms:created>
  <dcterms:modified xsi:type="dcterms:W3CDTF">2021-01-10T18:01:00Z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2021-01-09T00:00:00Z</vt:filetime>
  </property>
  <property fmtid="{D5CDD505-2E9C-101B-9397-08002B2CF9AE}" pid="3" name="Creator">
    <vt:lpwstr>Retroseals PDF-Generator</vt:lpwstr>
  </property>
  <property fmtid="{D5CDD505-2E9C-101B-9397-08002B2CF9AE}" pid="4" name="LastSaved">
    <vt:filetime>2021-01-09T00:00:00Z</vt:filetime>
  </property>
</Properties>
</file>